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A0" w:rsidRDefault="008569E2" w:rsidP="009F3AA0">
      <w:pPr>
        <w:rPr>
          <w:rFonts w:ascii="Helvetica" w:hAnsi="Helvetica"/>
          <w:color w:val="112E51"/>
          <w:sz w:val="40"/>
          <w:szCs w:val="40"/>
        </w:rPr>
      </w:pPr>
      <w:r w:rsidRPr="00717C69">
        <w:rPr>
          <w:rFonts w:ascii="Arial" w:hAnsi="Arial" w:cs="Arial"/>
          <w:bCs/>
          <w:noProof/>
          <w:sz w:val="22"/>
          <w:szCs w:val="22"/>
        </w:rPr>
        <w:drawing>
          <wp:inline distT="0" distB="0" distL="0" distR="0">
            <wp:extent cx="1666875" cy="374766"/>
            <wp:effectExtent l="0" t="0" r="0" b="0"/>
            <wp:docPr id="3" name="P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mv="urn:schemas-microsoft-com:mac:vml" xmlns:ve="http://schemas.openxmlformats.org/markup-compatibility/2006" xmlns:mo="http://schemas.microsoft.com/office/mac/office/2008/main" id="{17DCD939-B05E-46F9-BBD0-ACB16D32D421}"/>
                </a:ext>
              </a:extLst>
            </wp:docPr>
            <wp:cNvGraphicFramePr/>
            <a:graphic xmlns:a="http://schemas.openxmlformats.org/drawingml/2006/main">
              <a:graphicData uri="http://schemas.openxmlformats.org/drawingml/2006/picture">
                <pic:pic xmlns:pic="http://schemas.openxmlformats.org/drawingml/2006/picture">
                  <pic:nvPicPr>
                    <pic:cNvPr id="0" name="Picture 3">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mv="urn:schemas-microsoft-com:mac:vml" xmlns:ve="http://schemas.openxmlformats.org/markup-compatibility/2006" xmlns:mo="http://schemas.microsoft.com/office/mac/office/2008/main" id="{17DCD939-B05E-46F9-BBD0-ACB16D32D421}"/>
                        </a:ext>
                      </a:extLst>
                    </pic:cNvPr>
                    <pic:cNvPicPr>
                      <a:picLocks noChangeAspect="1"/>
                    </pic:cNvPicPr>
                  </pic:nvPicPr>
                  <pic:blipFill>
                    <a:blip r:embed="rId6"/>
                    <a:stretch>
                      <a:fillRect/>
                    </a:stretch>
                  </pic:blipFill>
                  <pic:spPr>
                    <a:xfrm>
                      <a:off x="0" y="0"/>
                      <a:ext cx="1712910" cy="385116"/>
                    </a:xfrm>
                    <a:prstGeom prst="rect">
                      <a:avLst/>
                    </a:prstGeom>
                  </pic:spPr>
                </pic:pic>
              </a:graphicData>
            </a:graphic>
          </wp:inline>
        </w:drawing>
      </w:r>
      <w:r w:rsidR="00524D4F" w:rsidRPr="00717C69">
        <w:rPr>
          <w:rFonts w:ascii="Arial" w:hAnsi="Arial" w:cs="Arial"/>
          <w:bCs/>
          <w:noProof/>
          <w:sz w:val="22"/>
          <w:szCs w:val="22"/>
        </w:rPr>
        <w:t xml:space="preserve">     </w:t>
      </w:r>
      <w:r w:rsidR="00B62D38">
        <w:rPr>
          <w:rFonts w:ascii="Arial" w:hAnsi="Arial" w:cs="Arial"/>
          <w:bCs/>
          <w:noProof/>
          <w:sz w:val="22"/>
          <w:szCs w:val="22"/>
        </w:rPr>
        <w:tab/>
      </w:r>
      <w:r w:rsidR="00B62D38">
        <w:rPr>
          <w:rFonts w:ascii="Arial" w:hAnsi="Arial" w:cs="Arial"/>
          <w:bCs/>
          <w:noProof/>
          <w:sz w:val="22"/>
          <w:szCs w:val="22"/>
        </w:rPr>
        <w:tab/>
      </w:r>
      <w:r w:rsidR="00524D4F" w:rsidRPr="00717C69">
        <w:rPr>
          <w:rFonts w:ascii="Arial" w:hAnsi="Arial" w:cs="Arial"/>
          <w:bCs/>
          <w:noProof/>
          <w:sz w:val="22"/>
          <w:szCs w:val="22"/>
        </w:rPr>
        <w:t xml:space="preserve"> </w:t>
      </w:r>
      <w:r w:rsidR="00545A5C" w:rsidRPr="00717C69">
        <w:rPr>
          <w:rFonts w:ascii="Arial" w:hAnsi="Arial" w:cs="Arial"/>
          <w:bCs/>
          <w:noProof/>
          <w:sz w:val="22"/>
          <w:szCs w:val="22"/>
        </w:rPr>
        <w:t xml:space="preserve"> </w:t>
      </w:r>
      <w:r w:rsidR="001E2E85" w:rsidRPr="001E2E85">
        <w:rPr>
          <w:rFonts w:ascii="Arial" w:hAnsi="Arial" w:cs="Arial"/>
          <w:bCs/>
          <w:noProof/>
          <w:sz w:val="22"/>
          <w:szCs w:val="22"/>
        </w:rPr>
        <w:drawing>
          <wp:inline distT="0" distB="0" distL="0" distR="0">
            <wp:extent cx="1215697" cy="685800"/>
            <wp:effectExtent l="25400" t="0" r="3503" b="0"/>
            <wp:docPr id="4" name="Picture 1" descr=":::Library:Containers:com.apple.mail:Data:Library:Mail Downloads:5211EB97-5859-412E-957C-312D18B67ED3:UTChattanoog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 Downloads:5211EB97-5859-412E-957C-312D18B67ED3:UTChattanooga_Logo.jpg"/>
                    <pic:cNvPicPr>
                      <a:picLocks noChangeAspect="1" noChangeArrowheads="1"/>
                    </pic:cNvPicPr>
                  </pic:nvPicPr>
                  <pic:blipFill>
                    <a:blip r:embed="rId7"/>
                    <a:srcRect/>
                    <a:stretch>
                      <a:fillRect/>
                    </a:stretch>
                  </pic:blipFill>
                  <pic:spPr bwMode="auto">
                    <a:xfrm>
                      <a:off x="0" y="0"/>
                      <a:ext cx="1238693" cy="698773"/>
                    </a:xfrm>
                    <a:prstGeom prst="rect">
                      <a:avLst/>
                    </a:prstGeom>
                    <a:noFill/>
                    <a:ln w="9525">
                      <a:noFill/>
                      <a:miter lim="800000"/>
                      <a:headEnd/>
                      <a:tailEnd/>
                    </a:ln>
                  </pic:spPr>
                </pic:pic>
              </a:graphicData>
            </a:graphic>
          </wp:inline>
        </w:drawing>
      </w:r>
    </w:p>
    <w:p w:rsidR="009F3AA0" w:rsidRDefault="009F3AA0" w:rsidP="007426FF">
      <w:pPr>
        <w:rPr>
          <w:rFonts w:ascii="Helvetica" w:eastAsiaTheme="minorEastAsia" w:hAnsi="Helvetica" w:cstheme="minorBidi"/>
          <w:color w:val="112E51"/>
          <w:sz w:val="40"/>
          <w:szCs w:val="40"/>
        </w:rPr>
      </w:pPr>
    </w:p>
    <w:p w:rsidR="004300BF" w:rsidRDefault="004300BF" w:rsidP="007426FF">
      <w:pPr>
        <w:rPr>
          <w:rFonts w:ascii="Arial" w:hAnsi="Arial" w:cs="Arial"/>
          <w:bCs/>
          <w:sz w:val="22"/>
          <w:szCs w:val="22"/>
        </w:rPr>
      </w:pPr>
      <w:r>
        <w:rPr>
          <w:rFonts w:ascii="Arial" w:hAnsi="Arial" w:cs="Arial"/>
          <w:bCs/>
          <w:sz w:val="22"/>
          <w:szCs w:val="22"/>
        </w:rPr>
        <w:t>CONTACT:  Meg Reggie, 404-580-0666</w:t>
      </w:r>
    </w:p>
    <w:p w:rsidR="004418F4" w:rsidRPr="00717C69" w:rsidRDefault="004418F4" w:rsidP="007426FF">
      <w:pPr>
        <w:rPr>
          <w:rFonts w:ascii="Arial" w:hAnsi="Arial" w:cs="Arial"/>
          <w:bCs/>
          <w:sz w:val="22"/>
          <w:szCs w:val="22"/>
        </w:rPr>
      </w:pPr>
    </w:p>
    <w:p w:rsidR="004418F4" w:rsidRPr="00DB353C" w:rsidRDefault="009C41A9" w:rsidP="00853E67">
      <w:pPr>
        <w:rPr>
          <w:rFonts w:ascii="Arial" w:hAnsi="Arial" w:cs="Arial"/>
          <w:b/>
          <w:sz w:val="28"/>
          <w:szCs w:val="22"/>
        </w:rPr>
      </w:pPr>
      <w:r w:rsidRPr="00DB353C">
        <w:rPr>
          <w:rFonts w:ascii="Arial" w:hAnsi="Arial" w:cs="Arial"/>
          <w:b/>
          <w:sz w:val="28"/>
          <w:szCs w:val="22"/>
        </w:rPr>
        <w:t xml:space="preserve">New Evidence Suggests American Women are More Burned Out </w:t>
      </w:r>
      <w:r w:rsidR="009F3AA0" w:rsidRPr="00DB353C">
        <w:rPr>
          <w:rFonts w:ascii="Arial" w:hAnsi="Arial" w:cs="Arial"/>
          <w:b/>
          <w:sz w:val="28"/>
          <w:szCs w:val="22"/>
        </w:rPr>
        <w:t>T</w:t>
      </w:r>
      <w:r w:rsidRPr="00DB353C">
        <w:rPr>
          <w:rFonts w:ascii="Arial" w:hAnsi="Arial" w:cs="Arial"/>
          <w:b/>
          <w:sz w:val="28"/>
          <w:szCs w:val="22"/>
        </w:rPr>
        <w:t>han Realized</w:t>
      </w:r>
    </w:p>
    <w:p w:rsidR="000B0D14" w:rsidRPr="009F3AA0" w:rsidRDefault="000B0D14" w:rsidP="000B0D14">
      <w:pPr>
        <w:rPr>
          <w:rFonts w:ascii="Arial" w:hAnsi="Arial" w:cs="Arial"/>
          <w:bCs/>
          <w:color w:val="000000"/>
          <w:szCs w:val="22"/>
        </w:rPr>
      </w:pPr>
      <w:r w:rsidRPr="009F3AA0">
        <w:rPr>
          <w:rFonts w:ascii="Arial" w:hAnsi="Arial" w:cs="Arial"/>
          <w:bCs/>
          <w:i/>
          <w:iCs/>
          <w:color w:val="2F5496"/>
          <w:szCs w:val="22"/>
        </w:rPr>
        <w:t xml:space="preserve">A new </w:t>
      </w:r>
      <w:r w:rsidR="009C41A9" w:rsidRPr="009F3AA0">
        <w:rPr>
          <w:rFonts w:ascii="Arial" w:hAnsi="Arial" w:cs="Arial"/>
          <w:bCs/>
          <w:i/>
          <w:iCs/>
          <w:color w:val="2F5496"/>
          <w:szCs w:val="22"/>
        </w:rPr>
        <w:t>study reveals that 82% of American Women feel they should be able to do it all, but only 7% feel they actually can</w:t>
      </w:r>
    </w:p>
    <w:p w:rsidR="007C7444" w:rsidRPr="00717C69" w:rsidRDefault="007C7444" w:rsidP="007426FF">
      <w:pPr>
        <w:rPr>
          <w:rFonts w:ascii="Arial" w:hAnsi="Arial" w:cs="Arial"/>
          <w:bCs/>
          <w:sz w:val="22"/>
          <w:szCs w:val="22"/>
        </w:rPr>
      </w:pPr>
    </w:p>
    <w:p w:rsidR="00FF6E58" w:rsidRDefault="007C7444" w:rsidP="007426FF">
      <w:pPr>
        <w:rPr>
          <w:rFonts w:ascii="Arial" w:hAnsi="Arial" w:cs="Arial"/>
          <w:bCs/>
          <w:sz w:val="22"/>
          <w:szCs w:val="22"/>
        </w:rPr>
      </w:pPr>
      <w:r w:rsidRPr="00717C69">
        <w:rPr>
          <w:rFonts w:ascii="Arial" w:hAnsi="Arial" w:cs="Arial"/>
          <w:bCs/>
          <w:sz w:val="22"/>
          <w:szCs w:val="22"/>
        </w:rPr>
        <w:t>ATLANTA - A new study of more than 4,200 women</w:t>
      </w:r>
      <w:r w:rsidR="00481797">
        <w:rPr>
          <w:rFonts w:ascii="Arial" w:hAnsi="Arial" w:cs="Arial"/>
          <w:bCs/>
          <w:sz w:val="22"/>
          <w:szCs w:val="22"/>
        </w:rPr>
        <w:t>,</w:t>
      </w:r>
      <w:r w:rsidRPr="00717C69">
        <w:rPr>
          <w:rFonts w:ascii="Arial" w:hAnsi="Arial" w:cs="Arial"/>
          <w:bCs/>
          <w:sz w:val="22"/>
          <w:szCs w:val="22"/>
        </w:rPr>
        <w:t xml:space="preserve"> conducted by </w:t>
      </w:r>
      <w:hyperlink r:id="rId8" w:history="1">
        <w:r w:rsidRPr="00717C69">
          <w:rPr>
            <w:rFonts w:ascii="Arial" w:hAnsi="Arial" w:cs="Arial"/>
            <w:bCs/>
            <w:color w:val="0000FF"/>
            <w:sz w:val="22"/>
            <w:szCs w:val="22"/>
            <w:u w:val="single"/>
          </w:rPr>
          <w:t>TrueveLab</w:t>
        </w:r>
      </w:hyperlink>
      <w:r w:rsidRPr="00717C69">
        <w:rPr>
          <w:rFonts w:ascii="Arial" w:hAnsi="Arial" w:cs="Arial"/>
          <w:bCs/>
          <w:sz w:val="22"/>
          <w:szCs w:val="22"/>
        </w:rPr>
        <w:t xml:space="preserve"> in collaboration with </w:t>
      </w:r>
      <w:r w:rsidR="00AC5DEB" w:rsidRPr="00D87614">
        <w:rPr>
          <w:rFonts w:ascii="Arial" w:hAnsi="Arial" w:cs="Arial"/>
          <w:bCs/>
          <w:sz w:val="22"/>
          <w:szCs w:val="22"/>
        </w:rPr>
        <w:t xml:space="preserve">The University of Tennessee </w:t>
      </w:r>
      <w:r w:rsidR="00AC5DEB" w:rsidRPr="00D87614">
        <w:rPr>
          <w:rFonts w:ascii="Arial" w:hAnsi="Arial"/>
          <w:sz w:val="22"/>
        </w:rPr>
        <w:t>Department of Industrial Organizational Psychology</w:t>
      </w:r>
      <w:r w:rsidR="00481797">
        <w:rPr>
          <w:rFonts w:ascii="Arial" w:hAnsi="Arial"/>
          <w:sz w:val="22"/>
        </w:rPr>
        <w:t>,</w:t>
      </w:r>
      <w:r w:rsidR="00AC5DEB">
        <w:rPr>
          <w:rFonts w:ascii="Arial" w:hAnsi="Arial" w:cs="Arial"/>
          <w:bCs/>
          <w:sz w:val="22"/>
          <w:szCs w:val="22"/>
        </w:rPr>
        <w:t xml:space="preserve"> </w:t>
      </w:r>
      <w:r w:rsidR="00481797">
        <w:rPr>
          <w:rFonts w:ascii="Arial" w:hAnsi="Arial" w:cs="Arial"/>
          <w:bCs/>
          <w:sz w:val="22"/>
          <w:szCs w:val="22"/>
        </w:rPr>
        <w:t xml:space="preserve">analyzed burnout as a multi-dimensional phenomenon in women and has </w:t>
      </w:r>
      <w:r w:rsidR="000B0D14" w:rsidRPr="00717C69">
        <w:rPr>
          <w:rFonts w:ascii="Arial" w:hAnsi="Arial" w:cs="Arial"/>
          <w:bCs/>
          <w:sz w:val="22"/>
          <w:szCs w:val="22"/>
        </w:rPr>
        <w:t>coi</w:t>
      </w:r>
      <w:r w:rsidR="00481797">
        <w:rPr>
          <w:rFonts w:ascii="Arial" w:hAnsi="Arial" w:cs="Arial"/>
          <w:bCs/>
          <w:sz w:val="22"/>
          <w:szCs w:val="22"/>
        </w:rPr>
        <w:t>ned</w:t>
      </w:r>
      <w:r w:rsidR="00A72B23" w:rsidRPr="00717C69">
        <w:rPr>
          <w:rFonts w:ascii="Arial" w:hAnsi="Arial" w:cs="Arial"/>
          <w:bCs/>
          <w:sz w:val="22"/>
          <w:szCs w:val="22"/>
        </w:rPr>
        <w:t xml:space="preserve"> the “Do It All Discrepancy</w:t>
      </w:r>
      <w:r w:rsidR="00FF6E58">
        <w:rPr>
          <w:rFonts w:ascii="Arial" w:hAnsi="Arial" w:cs="Arial"/>
          <w:bCs/>
          <w:sz w:val="22"/>
          <w:szCs w:val="22"/>
        </w:rPr>
        <w:t>.</w:t>
      </w:r>
      <w:r w:rsidR="00A72B23" w:rsidRPr="00717C69">
        <w:rPr>
          <w:rFonts w:ascii="Arial" w:hAnsi="Arial" w:cs="Arial"/>
          <w:bCs/>
          <w:sz w:val="22"/>
          <w:szCs w:val="22"/>
        </w:rPr>
        <w:t xml:space="preserve">” </w:t>
      </w:r>
    </w:p>
    <w:p w:rsidR="009907CD" w:rsidRPr="00717C69" w:rsidRDefault="009907CD" w:rsidP="007426FF">
      <w:pPr>
        <w:rPr>
          <w:rFonts w:ascii="Arial" w:hAnsi="Arial" w:cs="Arial"/>
          <w:bCs/>
          <w:sz w:val="22"/>
          <w:szCs w:val="22"/>
        </w:rPr>
      </w:pPr>
    </w:p>
    <w:p w:rsidR="009907CD" w:rsidRPr="00717C69" w:rsidRDefault="00853E67" w:rsidP="007426FF">
      <w:pPr>
        <w:rPr>
          <w:rFonts w:ascii="Arial" w:hAnsi="Arial" w:cs="Arial"/>
          <w:sz w:val="22"/>
          <w:szCs w:val="22"/>
        </w:rPr>
      </w:pPr>
      <w:r w:rsidRPr="00717C69">
        <w:rPr>
          <w:rFonts w:ascii="Arial" w:hAnsi="Arial" w:cs="Arial"/>
          <w:sz w:val="22"/>
          <w:szCs w:val="22"/>
        </w:rPr>
        <w:t xml:space="preserve">The Do it All Discrepancy is the difference between how much a woman feels she is </w:t>
      </w:r>
      <w:r w:rsidRPr="00AA5B8B">
        <w:rPr>
          <w:rFonts w:ascii="Arial" w:hAnsi="Arial" w:cs="Arial"/>
          <w:i/>
          <w:iCs/>
          <w:sz w:val="22"/>
          <w:szCs w:val="22"/>
        </w:rPr>
        <w:t>expected</w:t>
      </w:r>
      <w:r w:rsidRPr="00717C69">
        <w:rPr>
          <w:rFonts w:ascii="Arial" w:hAnsi="Arial" w:cs="Arial"/>
          <w:sz w:val="22"/>
          <w:szCs w:val="22"/>
        </w:rPr>
        <w:t xml:space="preserve"> to do versus what she </w:t>
      </w:r>
      <w:r w:rsidR="00970DAF">
        <w:rPr>
          <w:rFonts w:ascii="Arial" w:hAnsi="Arial" w:cs="Arial"/>
          <w:sz w:val="22"/>
          <w:szCs w:val="22"/>
        </w:rPr>
        <w:t xml:space="preserve">feels she </w:t>
      </w:r>
      <w:r w:rsidRPr="00717C69">
        <w:rPr>
          <w:rFonts w:ascii="Arial" w:hAnsi="Arial" w:cs="Arial"/>
          <w:sz w:val="22"/>
          <w:szCs w:val="22"/>
        </w:rPr>
        <w:t xml:space="preserve">actually </w:t>
      </w:r>
      <w:r w:rsidRPr="00717C69">
        <w:rPr>
          <w:rFonts w:ascii="Arial" w:hAnsi="Arial" w:cs="Arial"/>
          <w:i/>
          <w:sz w:val="22"/>
          <w:szCs w:val="22"/>
        </w:rPr>
        <w:t>can</w:t>
      </w:r>
      <w:r w:rsidRPr="00717C69">
        <w:rPr>
          <w:rFonts w:ascii="Arial" w:hAnsi="Arial" w:cs="Arial"/>
          <w:sz w:val="22"/>
          <w:szCs w:val="22"/>
        </w:rPr>
        <w:t xml:space="preserve"> </w:t>
      </w:r>
      <w:r w:rsidR="00AA5B8B" w:rsidRPr="00717C69">
        <w:rPr>
          <w:rFonts w:ascii="Arial" w:hAnsi="Arial" w:cs="Arial"/>
          <w:sz w:val="22"/>
          <w:szCs w:val="22"/>
        </w:rPr>
        <w:t>do and</w:t>
      </w:r>
      <w:r w:rsidR="001854E5" w:rsidRPr="00717C69">
        <w:rPr>
          <w:rFonts w:ascii="Arial" w:hAnsi="Arial" w:cs="Arial"/>
          <w:sz w:val="22"/>
          <w:szCs w:val="22"/>
        </w:rPr>
        <w:t xml:space="preserve"> </w:t>
      </w:r>
      <w:r w:rsidR="00970DAF">
        <w:rPr>
          <w:rFonts w:ascii="Arial" w:hAnsi="Arial" w:cs="Arial"/>
          <w:sz w:val="22"/>
          <w:szCs w:val="22"/>
        </w:rPr>
        <w:t>reflects</w:t>
      </w:r>
      <w:r w:rsidR="001854E5" w:rsidRPr="00717C69">
        <w:rPr>
          <w:rFonts w:ascii="Arial" w:hAnsi="Arial" w:cs="Arial"/>
          <w:sz w:val="22"/>
          <w:szCs w:val="22"/>
        </w:rPr>
        <w:t xml:space="preserve"> the very real expansion of women’s responsibilities</w:t>
      </w:r>
      <w:r w:rsidR="000C75F0">
        <w:rPr>
          <w:rFonts w:ascii="Arial" w:hAnsi="Arial" w:cs="Arial"/>
          <w:sz w:val="22"/>
          <w:szCs w:val="22"/>
        </w:rPr>
        <w:t xml:space="preserve">, plus </w:t>
      </w:r>
      <w:r w:rsidR="001854E5" w:rsidRPr="00717C69">
        <w:rPr>
          <w:rFonts w:ascii="Arial" w:hAnsi="Arial" w:cs="Arial"/>
          <w:sz w:val="22"/>
          <w:szCs w:val="22"/>
        </w:rPr>
        <w:t>the idealized “do it all” expectations that have risen over the past generation</w:t>
      </w:r>
      <w:r w:rsidRPr="00717C69">
        <w:rPr>
          <w:rFonts w:ascii="Arial" w:hAnsi="Arial" w:cs="Arial"/>
          <w:sz w:val="22"/>
          <w:szCs w:val="22"/>
        </w:rPr>
        <w:t>.</w:t>
      </w:r>
      <w:r w:rsidR="001854E5" w:rsidRPr="00717C69">
        <w:rPr>
          <w:rFonts w:ascii="Arial" w:hAnsi="Arial" w:cs="Arial"/>
          <w:sz w:val="22"/>
          <w:szCs w:val="22"/>
        </w:rPr>
        <w:t xml:space="preserve"> </w:t>
      </w:r>
      <w:r w:rsidR="00F56C14">
        <w:rPr>
          <w:rFonts w:ascii="Arial" w:hAnsi="Arial" w:cs="Arial"/>
          <w:sz w:val="22"/>
          <w:szCs w:val="22"/>
        </w:rPr>
        <w:t>Alarmingly,</w:t>
      </w:r>
      <w:r w:rsidR="001854E5" w:rsidRPr="00717C69">
        <w:rPr>
          <w:rFonts w:ascii="Arial" w:hAnsi="Arial" w:cs="Arial"/>
          <w:sz w:val="22"/>
          <w:szCs w:val="22"/>
        </w:rPr>
        <w:t xml:space="preserve"> </w:t>
      </w:r>
      <w:hyperlink r:id="rId9" w:history="1">
        <w:r w:rsidR="00BD6ECC" w:rsidRPr="00CC5C29">
          <w:rPr>
            <w:rStyle w:val="Hyperlink"/>
            <w:rFonts w:ascii="Arial" w:hAnsi="Arial" w:cs="Arial"/>
            <w:sz w:val="22"/>
            <w:szCs w:val="22"/>
          </w:rPr>
          <w:t>Burnout Study in Women</w:t>
        </w:r>
      </w:hyperlink>
      <w:r w:rsidRPr="00717C69">
        <w:rPr>
          <w:rFonts w:ascii="Arial" w:hAnsi="Arial" w:cs="Arial"/>
          <w:sz w:val="22"/>
          <w:szCs w:val="22"/>
        </w:rPr>
        <w:t xml:space="preserve"> </w:t>
      </w:r>
      <w:r w:rsidRPr="00717C69">
        <w:rPr>
          <w:rFonts w:ascii="Arial" w:hAnsi="Arial" w:cs="Arial"/>
          <w:color w:val="333333"/>
          <w:sz w:val="22"/>
          <w:szCs w:val="22"/>
          <w:shd w:val="clear" w:color="auto" w:fill="FFFFFF"/>
        </w:rPr>
        <w:t xml:space="preserve">showed that </w:t>
      </w:r>
      <w:r w:rsidRPr="00717C69">
        <w:rPr>
          <w:rFonts w:ascii="Arial" w:hAnsi="Arial" w:cs="Arial"/>
          <w:sz w:val="22"/>
          <w:szCs w:val="22"/>
        </w:rPr>
        <w:t>82% of women felt that they should be able to do it all, but only 7% felt they could.</w:t>
      </w:r>
    </w:p>
    <w:p w:rsidR="009907CD" w:rsidRPr="00717C69" w:rsidRDefault="009907CD" w:rsidP="007426FF">
      <w:pPr>
        <w:rPr>
          <w:rFonts w:ascii="Arial" w:hAnsi="Arial" w:cs="Arial"/>
          <w:bCs/>
          <w:sz w:val="22"/>
          <w:szCs w:val="22"/>
        </w:rPr>
      </w:pPr>
    </w:p>
    <w:p w:rsidR="009907CD" w:rsidRPr="00717C69" w:rsidRDefault="00F56C14" w:rsidP="009907CD">
      <w:pPr>
        <w:rPr>
          <w:rFonts w:ascii="Arial" w:hAnsi="Arial" w:cs="Arial"/>
          <w:bCs/>
          <w:sz w:val="22"/>
          <w:szCs w:val="22"/>
        </w:rPr>
      </w:pPr>
      <w:r>
        <w:rPr>
          <w:rFonts w:ascii="Arial" w:hAnsi="Arial" w:cs="Arial"/>
          <w:bCs/>
          <w:sz w:val="22"/>
          <w:szCs w:val="22"/>
        </w:rPr>
        <w:t>Most s</w:t>
      </w:r>
      <w:r w:rsidR="002D6356" w:rsidRPr="00717C69">
        <w:rPr>
          <w:rFonts w:ascii="Arial" w:hAnsi="Arial" w:cs="Arial"/>
          <w:bCs/>
          <w:sz w:val="22"/>
          <w:szCs w:val="22"/>
        </w:rPr>
        <w:t xml:space="preserve">tudy respondents </w:t>
      </w:r>
      <w:r>
        <w:rPr>
          <w:rFonts w:ascii="Arial" w:hAnsi="Arial" w:cs="Arial"/>
          <w:bCs/>
          <w:sz w:val="22"/>
          <w:szCs w:val="22"/>
        </w:rPr>
        <w:t>(</w:t>
      </w:r>
      <w:r w:rsidR="0065715E" w:rsidRPr="00717C69">
        <w:rPr>
          <w:rFonts w:ascii="Arial" w:hAnsi="Arial" w:cs="Arial"/>
          <w:bCs/>
          <w:sz w:val="22"/>
          <w:szCs w:val="22"/>
        </w:rPr>
        <w:t>87%</w:t>
      </w:r>
      <w:r>
        <w:rPr>
          <w:rFonts w:ascii="Arial" w:hAnsi="Arial" w:cs="Arial"/>
          <w:bCs/>
          <w:sz w:val="22"/>
          <w:szCs w:val="22"/>
        </w:rPr>
        <w:t>)</w:t>
      </w:r>
      <w:r w:rsidR="0065715E" w:rsidRPr="00717C69">
        <w:rPr>
          <w:rFonts w:ascii="Arial" w:hAnsi="Arial" w:cs="Arial"/>
          <w:bCs/>
          <w:sz w:val="22"/>
          <w:szCs w:val="22"/>
        </w:rPr>
        <w:t xml:space="preserve"> felt they never had enough time to get everything done, and</w:t>
      </w:r>
      <w:r w:rsidR="002D6356" w:rsidRPr="00717C69">
        <w:rPr>
          <w:rFonts w:ascii="Arial" w:hAnsi="Arial" w:cs="Arial"/>
          <w:bCs/>
          <w:sz w:val="22"/>
          <w:szCs w:val="22"/>
        </w:rPr>
        <w:t xml:space="preserve"> that</w:t>
      </w:r>
      <w:r w:rsidR="0065715E" w:rsidRPr="00717C69">
        <w:rPr>
          <w:rFonts w:ascii="Arial" w:hAnsi="Arial" w:cs="Arial"/>
          <w:bCs/>
          <w:sz w:val="22"/>
          <w:szCs w:val="22"/>
        </w:rPr>
        <w:t xml:space="preserve"> they felt fully present at home or work only 53% of the time. </w:t>
      </w:r>
      <w:r w:rsidR="00D00F81">
        <w:rPr>
          <w:rFonts w:ascii="Arial" w:hAnsi="Arial" w:cs="Arial"/>
          <w:bCs/>
          <w:sz w:val="22"/>
          <w:szCs w:val="22"/>
        </w:rPr>
        <w:t>“</w:t>
      </w:r>
      <w:r w:rsidR="000075A7">
        <w:rPr>
          <w:rFonts w:ascii="Arial" w:hAnsi="Arial" w:cs="Arial"/>
          <w:bCs/>
          <w:sz w:val="22"/>
          <w:szCs w:val="22"/>
        </w:rPr>
        <w:t>Women are starved for time and focus</w:t>
      </w:r>
      <w:r w:rsidR="00853E67" w:rsidRPr="00717C69">
        <w:rPr>
          <w:rFonts w:ascii="Arial" w:hAnsi="Arial" w:cs="Arial"/>
          <w:bCs/>
          <w:sz w:val="22"/>
          <w:szCs w:val="22"/>
        </w:rPr>
        <w:t xml:space="preserve">,” says </w:t>
      </w:r>
      <w:hyperlink r:id="rId10" w:history="1">
        <w:r w:rsidR="00BC612C" w:rsidRPr="00E80126">
          <w:rPr>
            <w:rStyle w:val="Hyperlink"/>
            <w:rFonts w:ascii="Arial" w:hAnsi="Arial" w:cs="Arial"/>
            <w:bCs/>
            <w:sz w:val="22"/>
            <w:szCs w:val="22"/>
          </w:rPr>
          <w:t>Dr. Darria Long,</w:t>
        </w:r>
      </w:hyperlink>
      <w:r w:rsidR="00BC612C">
        <w:rPr>
          <w:rFonts w:ascii="Arial" w:hAnsi="Arial" w:cs="Arial"/>
          <w:bCs/>
          <w:sz w:val="22"/>
          <w:szCs w:val="22"/>
        </w:rPr>
        <w:t xml:space="preserve"> </w:t>
      </w:r>
      <w:r w:rsidR="00853E67" w:rsidRPr="00717C69">
        <w:rPr>
          <w:rFonts w:ascii="Arial" w:hAnsi="Arial" w:cs="Arial"/>
          <w:sz w:val="22"/>
          <w:szCs w:val="22"/>
        </w:rPr>
        <w:t>founder of Trueve Lab</w:t>
      </w:r>
      <w:r w:rsidR="004E4A49">
        <w:rPr>
          <w:rFonts w:ascii="Arial" w:hAnsi="Arial" w:cs="Arial"/>
          <w:sz w:val="22"/>
          <w:szCs w:val="22"/>
        </w:rPr>
        <w:t xml:space="preserve"> and study co-author</w:t>
      </w:r>
      <w:r w:rsidR="00717C69">
        <w:rPr>
          <w:rFonts w:ascii="Arial" w:hAnsi="Arial" w:cs="Arial"/>
          <w:sz w:val="22"/>
          <w:szCs w:val="22"/>
        </w:rPr>
        <w:t xml:space="preserve">. </w:t>
      </w:r>
      <w:r w:rsidR="00E86095">
        <w:rPr>
          <w:rFonts w:ascii="Arial" w:hAnsi="Arial" w:cs="Arial"/>
          <w:sz w:val="22"/>
          <w:szCs w:val="22"/>
        </w:rPr>
        <w:t>“</w:t>
      </w:r>
      <w:r w:rsidR="000C75F0">
        <w:rPr>
          <w:rFonts w:ascii="Arial" w:hAnsi="Arial" w:cs="Arial"/>
          <w:sz w:val="22"/>
          <w:szCs w:val="22"/>
        </w:rPr>
        <w:t>That’s explained i</w:t>
      </w:r>
      <w:r w:rsidR="00E86095">
        <w:rPr>
          <w:rFonts w:ascii="Arial" w:hAnsi="Arial" w:cs="Arial"/>
          <w:sz w:val="22"/>
          <w:szCs w:val="22"/>
        </w:rPr>
        <w:t>n</w:t>
      </w:r>
      <w:r w:rsidR="000075A7">
        <w:rPr>
          <w:rFonts w:ascii="Arial" w:hAnsi="Arial" w:cs="Arial"/>
          <w:sz w:val="22"/>
          <w:szCs w:val="22"/>
        </w:rPr>
        <w:t xml:space="preserve"> our results</w:t>
      </w:r>
      <w:r w:rsidR="000C75F0">
        <w:rPr>
          <w:rFonts w:ascii="Arial" w:hAnsi="Arial" w:cs="Arial"/>
          <w:sz w:val="22"/>
          <w:szCs w:val="22"/>
        </w:rPr>
        <w:t xml:space="preserve"> by the </w:t>
      </w:r>
      <w:r w:rsidR="0065715E" w:rsidRPr="00717C69">
        <w:rPr>
          <w:rFonts w:ascii="Arial" w:hAnsi="Arial" w:cs="Arial"/>
          <w:sz w:val="22"/>
          <w:szCs w:val="22"/>
        </w:rPr>
        <w:t xml:space="preserve">Do It All Discrepancy </w:t>
      </w:r>
      <w:r>
        <w:rPr>
          <w:rFonts w:ascii="Arial" w:hAnsi="Arial" w:cs="Arial"/>
          <w:sz w:val="22"/>
          <w:szCs w:val="22"/>
        </w:rPr>
        <w:t xml:space="preserve">experienced by so many </w:t>
      </w:r>
      <w:r w:rsidR="000075A7">
        <w:rPr>
          <w:rFonts w:ascii="Arial" w:hAnsi="Arial" w:cs="Arial"/>
          <w:sz w:val="22"/>
          <w:szCs w:val="22"/>
        </w:rPr>
        <w:t xml:space="preserve">women, which </w:t>
      </w:r>
      <w:r>
        <w:rPr>
          <w:rFonts w:ascii="Arial" w:hAnsi="Arial" w:cs="Arial"/>
          <w:sz w:val="22"/>
          <w:szCs w:val="22"/>
        </w:rPr>
        <w:t xml:space="preserve">highlights </w:t>
      </w:r>
      <w:r w:rsidR="00717C69">
        <w:rPr>
          <w:rFonts w:ascii="Arial" w:hAnsi="Arial" w:cs="Arial"/>
          <w:sz w:val="22"/>
          <w:szCs w:val="22"/>
        </w:rPr>
        <w:t xml:space="preserve">the greater </w:t>
      </w:r>
      <w:r w:rsidR="00E86095" w:rsidRPr="00E86095">
        <w:rPr>
          <w:rFonts w:ascii="Arial" w:hAnsi="Arial" w:cs="Arial"/>
          <w:i/>
          <w:iCs/>
          <w:sz w:val="22"/>
          <w:szCs w:val="22"/>
        </w:rPr>
        <w:t>real</w:t>
      </w:r>
      <w:r w:rsidR="00E86095">
        <w:rPr>
          <w:rFonts w:ascii="Arial" w:hAnsi="Arial" w:cs="Arial"/>
          <w:sz w:val="22"/>
          <w:szCs w:val="22"/>
        </w:rPr>
        <w:t xml:space="preserve"> </w:t>
      </w:r>
      <w:r w:rsidR="00717C69">
        <w:rPr>
          <w:rFonts w:ascii="Arial" w:hAnsi="Arial" w:cs="Arial"/>
          <w:sz w:val="22"/>
          <w:szCs w:val="22"/>
        </w:rPr>
        <w:t xml:space="preserve">obligations </w:t>
      </w:r>
      <w:r w:rsidR="000075A7">
        <w:rPr>
          <w:rFonts w:ascii="Arial" w:hAnsi="Arial" w:cs="Arial"/>
          <w:sz w:val="22"/>
          <w:szCs w:val="22"/>
        </w:rPr>
        <w:t>they now face</w:t>
      </w:r>
      <w:r w:rsidR="0065715E" w:rsidRPr="00717C69">
        <w:rPr>
          <w:rFonts w:ascii="Arial" w:hAnsi="Arial" w:cs="Arial"/>
          <w:bCs/>
          <w:sz w:val="22"/>
          <w:szCs w:val="22"/>
        </w:rPr>
        <w:t>:</w:t>
      </w:r>
      <w:r w:rsidR="00853E67" w:rsidRPr="00717C69">
        <w:rPr>
          <w:rFonts w:ascii="Arial" w:hAnsi="Arial" w:cs="Arial"/>
          <w:bCs/>
          <w:sz w:val="22"/>
          <w:szCs w:val="22"/>
        </w:rPr>
        <w:t xml:space="preserve"> </w:t>
      </w:r>
      <w:r w:rsidR="0065715E" w:rsidRPr="00717C69">
        <w:rPr>
          <w:rFonts w:ascii="Arial" w:hAnsi="Arial" w:cs="Arial"/>
          <w:bCs/>
          <w:sz w:val="22"/>
          <w:szCs w:val="22"/>
        </w:rPr>
        <w:t>work, childcare, parenting, home management</w:t>
      </w:r>
      <w:r w:rsidR="00E86095">
        <w:rPr>
          <w:rFonts w:ascii="Arial" w:hAnsi="Arial" w:cs="Arial"/>
          <w:bCs/>
          <w:sz w:val="22"/>
          <w:szCs w:val="22"/>
        </w:rPr>
        <w:t xml:space="preserve">, plus the </w:t>
      </w:r>
      <w:r w:rsidR="00E86095" w:rsidRPr="00E86095">
        <w:rPr>
          <w:rFonts w:ascii="Arial" w:hAnsi="Arial" w:cs="Arial"/>
          <w:bCs/>
          <w:i/>
          <w:iCs/>
          <w:sz w:val="22"/>
          <w:szCs w:val="22"/>
        </w:rPr>
        <w:t>ideal</w:t>
      </w:r>
      <w:r w:rsidR="00E86095">
        <w:rPr>
          <w:rFonts w:ascii="Arial" w:hAnsi="Arial" w:cs="Arial"/>
          <w:bCs/>
          <w:sz w:val="22"/>
          <w:szCs w:val="22"/>
        </w:rPr>
        <w:t xml:space="preserve"> </w:t>
      </w:r>
      <w:r w:rsidR="00717C69">
        <w:rPr>
          <w:rFonts w:ascii="Arial" w:hAnsi="Arial" w:cs="Arial"/>
          <w:bCs/>
          <w:sz w:val="22"/>
          <w:szCs w:val="22"/>
        </w:rPr>
        <w:t>expectation</w:t>
      </w:r>
      <w:r>
        <w:rPr>
          <w:rFonts w:ascii="Arial" w:hAnsi="Arial" w:cs="Arial"/>
          <w:bCs/>
          <w:sz w:val="22"/>
          <w:szCs w:val="22"/>
        </w:rPr>
        <w:t>s they carry</w:t>
      </w:r>
      <w:r w:rsidR="000C75F0">
        <w:rPr>
          <w:rFonts w:ascii="Arial" w:hAnsi="Arial" w:cs="Arial"/>
          <w:bCs/>
          <w:sz w:val="22"/>
          <w:szCs w:val="22"/>
        </w:rPr>
        <w:t xml:space="preserve"> to “do it all” – from travel s</w:t>
      </w:r>
      <w:r w:rsidR="00FF6E58">
        <w:rPr>
          <w:rFonts w:ascii="Arial" w:hAnsi="Arial" w:cs="Arial"/>
          <w:bCs/>
          <w:sz w:val="22"/>
          <w:szCs w:val="22"/>
        </w:rPr>
        <w:t>ports at age three</w:t>
      </w:r>
      <w:r w:rsidR="000C75F0">
        <w:rPr>
          <w:rFonts w:ascii="Arial" w:hAnsi="Arial" w:cs="Arial"/>
          <w:bCs/>
          <w:sz w:val="22"/>
          <w:szCs w:val="22"/>
        </w:rPr>
        <w:t xml:space="preserve"> to home-baked organic cak</w:t>
      </w:r>
      <w:r w:rsidR="00FF6E58">
        <w:rPr>
          <w:rFonts w:ascii="Arial" w:hAnsi="Arial" w:cs="Arial"/>
          <w:bCs/>
          <w:sz w:val="22"/>
          <w:szCs w:val="22"/>
        </w:rPr>
        <w:t>es – all with perfect highlighted hair</w:t>
      </w:r>
      <w:r w:rsidR="00E86095">
        <w:rPr>
          <w:rFonts w:ascii="Arial" w:hAnsi="Arial" w:cs="Arial"/>
          <w:bCs/>
          <w:sz w:val="22"/>
          <w:szCs w:val="22"/>
        </w:rPr>
        <w:t xml:space="preserve">. In fact, </w:t>
      </w:r>
      <w:r w:rsidR="0065715E" w:rsidRPr="00717C69">
        <w:rPr>
          <w:rFonts w:ascii="Arial" w:hAnsi="Arial" w:cs="Arial"/>
          <w:bCs/>
          <w:sz w:val="22"/>
          <w:szCs w:val="22"/>
        </w:rPr>
        <w:t>m</w:t>
      </w:r>
      <w:r w:rsidR="00853E67" w:rsidRPr="00717C69">
        <w:rPr>
          <w:rFonts w:ascii="Arial" w:hAnsi="Arial" w:cs="Arial"/>
          <w:bCs/>
          <w:sz w:val="22"/>
          <w:szCs w:val="22"/>
        </w:rPr>
        <w:t xml:space="preserve">ore than </w:t>
      </w:r>
      <w:r w:rsidR="009907CD" w:rsidRPr="00717C69">
        <w:rPr>
          <w:rFonts w:ascii="Arial" w:hAnsi="Arial" w:cs="Arial"/>
          <w:bCs/>
          <w:sz w:val="22"/>
          <w:szCs w:val="22"/>
        </w:rPr>
        <w:t xml:space="preserve">60% of women said they compare themselves against a woman who </w:t>
      </w:r>
      <w:r w:rsidR="00E86095">
        <w:rPr>
          <w:rFonts w:ascii="Arial" w:hAnsi="Arial" w:cs="Arial"/>
          <w:bCs/>
          <w:sz w:val="22"/>
          <w:szCs w:val="22"/>
        </w:rPr>
        <w:t>seems</w:t>
      </w:r>
      <w:r w:rsidR="009907CD" w:rsidRPr="00717C69">
        <w:rPr>
          <w:rFonts w:ascii="Arial" w:hAnsi="Arial" w:cs="Arial"/>
          <w:bCs/>
          <w:sz w:val="22"/>
          <w:szCs w:val="22"/>
        </w:rPr>
        <w:t xml:space="preserve"> </w:t>
      </w:r>
      <w:r w:rsidR="00853E67" w:rsidRPr="00717C69">
        <w:rPr>
          <w:rFonts w:ascii="Arial" w:hAnsi="Arial" w:cs="Arial"/>
          <w:bCs/>
          <w:sz w:val="22"/>
          <w:szCs w:val="22"/>
        </w:rPr>
        <w:t>to do it all.</w:t>
      </w:r>
      <w:r w:rsidR="000075A7">
        <w:rPr>
          <w:rFonts w:ascii="Arial" w:hAnsi="Arial" w:cs="Arial"/>
          <w:bCs/>
          <w:sz w:val="22"/>
          <w:szCs w:val="22"/>
        </w:rPr>
        <w:t xml:space="preserve"> The Do it all Discrepancy </w:t>
      </w:r>
      <w:r w:rsidR="000C75F0">
        <w:rPr>
          <w:rFonts w:ascii="Arial" w:hAnsi="Arial" w:cs="Arial"/>
          <w:bCs/>
          <w:sz w:val="22"/>
          <w:szCs w:val="22"/>
        </w:rPr>
        <w:t>demonstrates</w:t>
      </w:r>
      <w:r w:rsidR="000075A7">
        <w:rPr>
          <w:rFonts w:ascii="Arial" w:hAnsi="Arial" w:cs="Arial"/>
          <w:bCs/>
          <w:sz w:val="22"/>
          <w:szCs w:val="22"/>
        </w:rPr>
        <w:t xml:space="preserve"> this perfect storm on both an individual and macro level.”</w:t>
      </w:r>
    </w:p>
    <w:p w:rsidR="009907CD" w:rsidRPr="00717C69" w:rsidRDefault="009907CD" w:rsidP="007426FF">
      <w:pPr>
        <w:rPr>
          <w:rFonts w:ascii="Arial" w:hAnsi="Arial" w:cs="Arial"/>
          <w:bCs/>
          <w:sz w:val="22"/>
          <w:szCs w:val="22"/>
        </w:rPr>
      </w:pPr>
    </w:p>
    <w:p w:rsidR="00853E67" w:rsidRPr="00717C69" w:rsidRDefault="006D3032" w:rsidP="00C14FEE">
      <w:pPr>
        <w:rPr>
          <w:rFonts w:ascii="Arial" w:hAnsi="Arial" w:cs="Arial"/>
          <w:bCs/>
          <w:sz w:val="22"/>
          <w:szCs w:val="22"/>
        </w:rPr>
      </w:pPr>
      <w:r>
        <w:rPr>
          <w:rFonts w:ascii="Arial" w:hAnsi="Arial" w:cs="Arial"/>
          <w:bCs/>
          <w:sz w:val="22"/>
          <w:szCs w:val="22"/>
        </w:rPr>
        <w:t>The</w:t>
      </w:r>
      <w:r w:rsidR="009907CD" w:rsidRPr="00717C69">
        <w:rPr>
          <w:rFonts w:ascii="Arial" w:hAnsi="Arial" w:cs="Arial"/>
          <w:bCs/>
          <w:sz w:val="22"/>
          <w:szCs w:val="22"/>
        </w:rPr>
        <w:t xml:space="preserve"> study’s </w:t>
      </w:r>
      <w:hyperlink r:id="rId11" w:history="1">
        <w:r w:rsidR="009907CD" w:rsidRPr="00AA5B8B">
          <w:rPr>
            <w:rStyle w:val="Hyperlink"/>
            <w:rFonts w:ascii="Arial" w:hAnsi="Arial" w:cs="Arial"/>
            <w:bCs/>
            <w:sz w:val="22"/>
            <w:szCs w:val="22"/>
          </w:rPr>
          <w:t>first publication</w:t>
        </w:r>
      </w:hyperlink>
      <w:r w:rsidR="002D6356" w:rsidRPr="00717C69">
        <w:rPr>
          <w:rFonts w:ascii="Arial" w:hAnsi="Arial" w:cs="Arial"/>
          <w:bCs/>
          <w:sz w:val="22"/>
          <w:szCs w:val="22"/>
        </w:rPr>
        <w:t xml:space="preserve"> also</w:t>
      </w:r>
      <w:r w:rsidR="009907CD" w:rsidRPr="00717C69">
        <w:rPr>
          <w:rFonts w:ascii="Arial" w:hAnsi="Arial" w:cs="Arial"/>
          <w:bCs/>
          <w:sz w:val="22"/>
          <w:szCs w:val="22"/>
        </w:rPr>
        <w:t xml:space="preserve"> specifically analyzed the impact of social media, given </w:t>
      </w:r>
      <w:r w:rsidR="00C14FEE" w:rsidRPr="00717C69">
        <w:rPr>
          <w:rFonts w:ascii="Arial" w:hAnsi="Arial" w:cs="Arial"/>
          <w:bCs/>
          <w:sz w:val="22"/>
          <w:szCs w:val="22"/>
        </w:rPr>
        <w:t xml:space="preserve">its unique influence on this </w:t>
      </w:r>
      <w:r w:rsidR="0065715E" w:rsidRPr="00717C69">
        <w:rPr>
          <w:rFonts w:ascii="Arial" w:hAnsi="Arial" w:cs="Arial"/>
          <w:bCs/>
          <w:sz w:val="22"/>
          <w:szCs w:val="22"/>
        </w:rPr>
        <w:t>generation of women</w:t>
      </w:r>
      <w:r w:rsidR="00C14FEE" w:rsidRPr="00717C69">
        <w:rPr>
          <w:rFonts w:ascii="Arial" w:hAnsi="Arial" w:cs="Arial"/>
          <w:bCs/>
          <w:sz w:val="22"/>
          <w:szCs w:val="22"/>
        </w:rPr>
        <w:t>.</w:t>
      </w:r>
      <w:r w:rsidR="0065715E" w:rsidRPr="00717C69">
        <w:rPr>
          <w:rFonts w:ascii="Arial" w:hAnsi="Arial" w:cs="Arial"/>
          <w:bCs/>
          <w:sz w:val="22"/>
          <w:szCs w:val="22"/>
        </w:rPr>
        <w:t xml:space="preserve"> </w:t>
      </w:r>
      <w:r w:rsidR="006365A3" w:rsidRPr="00717C69">
        <w:rPr>
          <w:rFonts w:ascii="Arial" w:hAnsi="Arial" w:cs="Arial"/>
          <w:bCs/>
          <w:sz w:val="22"/>
          <w:szCs w:val="22"/>
        </w:rPr>
        <w:t>Debunking a traditional paradigm, the study found that time spent on social media was not the biggest predictor of burnout</w:t>
      </w:r>
      <w:r w:rsidR="002D6356" w:rsidRPr="00717C69">
        <w:rPr>
          <w:rFonts w:ascii="Arial" w:hAnsi="Arial" w:cs="Arial"/>
          <w:bCs/>
          <w:sz w:val="22"/>
          <w:szCs w:val="22"/>
        </w:rPr>
        <w:t xml:space="preserve">; </w:t>
      </w:r>
      <w:r w:rsidR="00996098">
        <w:rPr>
          <w:rFonts w:ascii="Arial" w:hAnsi="Arial" w:cs="Arial"/>
          <w:bCs/>
          <w:sz w:val="22"/>
          <w:szCs w:val="22"/>
        </w:rPr>
        <w:t>a bigger</w:t>
      </w:r>
      <w:r w:rsidR="002D6356" w:rsidRPr="00717C69">
        <w:rPr>
          <w:rFonts w:ascii="Arial" w:hAnsi="Arial" w:cs="Arial"/>
          <w:bCs/>
          <w:sz w:val="22"/>
          <w:szCs w:val="22"/>
        </w:rPr>
        <w:t xml:space="preserve"> driver was</w:t>
      </w:r>
      <w:r w:rsidR="006365A3" w:rsidRPr="00717C69">
        <w:rPr>
          <w:rFonts w:ascii="Arial" w:hAnsi="Arial" w:cs="Arial"/>
          <w:bCs/>
          <w:sz w:val="22"/>
          <w:szCs w:val="22"/>
        </w:rPr>
        <w:t xml:space="preserve"> </w:t>
      </w:r>
      <w:r w:rsidR="00996098">
        <w:rPr>
          <w:rFonts w:ascii="Arial" w:hAnsi="Arial" w:cs="Arial"/>
          <w:bCs/>
          <w:sz w:val="22"/>
          <w:szCs w:val="22"/>
        </w:rPr>
        <w:t>how women feel after comparing themselves to others while</w:t>
      </w:r>
      <w:r w:rsidR="006365A3" w:rsidRPr="00717C69">
        <w:rPr>
          <w:rFonts w:ascii="Arial" w:hAnsi="Arial" w:cs="Arial"/>
          <w:bCs/>
          <w:sz w:val="22"/>
          <w:szCs w:val="22"/>
        </w:rPr>
        <w:t xml:space="preserve"> using social media</w:t>
      </w:r>
      <w:r w:rsidR="002D6356" w:rsidRPr="00717C69">
        <w:rPr>
          <w:rFonts w:ascii="Arial" w:hAnsi="Arial" w:cs="Arial"/>
          <w:bCs/>
          <w:sz w:val="22"/>
          <w:szCs w:val="22"/>
        </w:rPr>
        <w:t>.</w:t>
      </w:r>
      <w:r w:rsidR="00DB353C">
        <w:rPr>
          <w:rFonts w:ascii="Arial" w:hAnsi="Arial" w:cs="Arial"/>
          <w:bCs/>
          <w:sz w:val="22"/>
          <w:szCs w:val="22"/>
        </w:rPr>
        <w:t xml:space="preserve">  </w:t>
      </w:r>
    </w:p>
    <w:p w:rsidR="006365A3" w:rsidRPr="00717C69" w:rsidRDefault="006365A3" w:rsidP="00C14FEE">
      <w:pPr>
        <w:rPr>
          <w:rFonts w:ascii="Arial" w:hAnsi="Arial" w:cs="Arial"/>
          <w:bCs/>
          <w:sz w:val="22"/>
          <w:szCs w:val="22"/>
        </w:rPr>
      </w:pPr>
    </w:p>
    <w:p w:rsidR="006365A3" w:rsidRPr="00717C69" w:rsidRDefault="004E4A49" w:rsidP="006365A3">
      <w:pPr>
        <w:rPr>
          <w:rFonts w:ascii="Arial" w:eastAsiaTheme="minorHAnsi" w:hAnsi="Arial" w:cs="Arial"/>
          <w:bCs/>
          <w:sz w:val="22"/>
          <w:szCs w:val="22"/>
        </w:rPr>
      </w:pPr>
      <w:r>
        <w:rPr>
          <w:rFonts w:ascii="Arial" w:hAnsi="Arial" w:cs="Arial"/>
          <w:bCs/>
          <w:sz w:val="22"/>
          <w:szCs w:val="22"/>
        </w:rPr>
        <w:t>N</w:t>
      </w:r>
      <w:r w:rsidR="006365A3" w:rsidRPr="00717C69">
        <w:rPr>
          <w:rFonts w:ascii="Arial" w:hAnsi="Arial" w:cs="Arial"/>
          <w:bCs/>
          <w:sz w:val="22"/>
          <w:szCs w:val="22"/>
        </w:rPr>
        <w:t xml:space="preserve">ot only were </w:t>
      </w:r>
      <w:r w:rsidR="002D6356" w:rsidRPr="00717C69">
        <w:rPr>
          <w:rFonts w:ascii="Arial" w:hAnsi="Arial" w:cs="Arial"/>
          <w:bCs/>
          <w:sz w:val="22"/>
          <w:szCs w:val="22"/>
        </w:rPr>
        <w:t>participants</w:t>
      </w:r>
      <w:r w:rsidR="006365A3" w:rsidRPr="00717C69">
        <w:rPr>
          <w:rFonts w:ascii="Arial" w:hAnsi="Arial" w:cs="Arial"/>
          <w:bCs/>
          <w:sz w:val="22"/>
          <w:szCs w:val="22"/>
        </w:rPr>
        <w:t xml:space="preserve"> more likely to feel negatively about themselves after social media, </w:t>
      </w:r>
      <w:r w:rsidR="006D3032" w:rsidRPr="00717C69">
        <w:rPr>
          <w:rFonts w:ascii="Arial" w:hAnsi="Arial" w:cs="Arial"/>
          <w:bCs/>
          <w:sz w:val="22"/>
          <w:szCs w:val="22"/>
        </w:rPr>
        <w:t>these negative feelings were also</w:t>
      </w:r>
      <w:r w:rsidR="006365A3" w:rsidRPr="00717C69">
        <w:rPr>
          <w:rFonts w:ascii="Arial" w:hAnsi="Arial" w:cs="Arial"/>
          <w:bCs/>
          <w:sz w:val="22"/>
          <w:szCs w:val="22"/>
        </w:rPr>
        <w:t xml:space="preserve"> directly linked with burnout – more so than time</w:t>
      </w:r>
      <w:r w:rsidR="00996098">
        <w:rPr>
          <w:rFonts w:ascii="Arial" w:hAnsi="Arial" w:cs="Arial"/>
          <w:bCs/>
          <w:sz w:val="22"/>
          <w:szCs w:val="22"/>
        </w:rPr>
        <w:t xml:space="preserve"> spent using social media</w:t>
      </w:r>
      <w:r w:rsidR="006365A3" w:rsidRPr="00717C69">
        <w:rPr>
          <w:rFonts w:ascii="Arial" w:hAnsi="Arial" w:cs="Arial"/>
          <w:bCs/>
          <w:sz w:val="22"/>
          <w:szCs w:val="22"/>
        </w:rPr>
        <w:t>. The most common emotion</w:t>
      </w:r>
      <w:r w:rsidR="002D6356" w:rsidRPr="00717C69">
        <w:rPr>
          <w:rFonts w:ascii="Arial" w:hAnsi="Arial" w:cs="Arial"/>
          <w:bCs/>
          <w:sz w:val="22"/>
          <w:szCs w:val="22"/>
        </w:rPr>
        <w:t xml:space="preserve">s </w:t>
      </w:r>
      <w:r w:rsidR="008F0B5D">
        <w:rPr>
          <w:rFonts w:ascii="Arial" w:hAnsi="Arial" w:cs="Arial"/>
          <w:bCs/>
          <w:sz w:val="22"/>
          <w:szCs w:val="22"/>
        </w:rPr>
        <w:t xml:space="preserve">triggered by social media </w:t>
      </w:r>
      <w:r>
        <w:rPr>
          <w:rFonts w:ascii="Arial" w:hAnsi="Arial" w:cs="Arial"/>
          <w:bCs/>
          <w:sz w:val="22"/>
          <w:szCs w:val="22"/>
        </w:rPr>
        <w:t>self-</w:t>
      </w:r>
      <w:r w:rsidR="00996098">
        <w:rPr>
          <w:rFonts w:ascii="Arial" w:hAnsi="Arial" w:cs="Arial"/>
          <w:bCs/>
          <w:sz w:val="22"/>
          <w:szCs w:val="22"/>
        </w:rPr>
        <w:t xml:space="preserve">comparisons were </w:t>
      </w:r>
      <w:r w:rsidR="006365A3" w:rsidRPr="00717C69">
        <w:rPr>
          <w:rFonts w:ascii="Arial" w:hAnsi="Arial" w:cs="Arial"/>
          <w:bCs/>
          <w:sz w:val="22"/>
          <w:szCs w:val="22"/>
        </w:rPr>
        <w:t>envy (53%) and worry (36%)</w:t>
      </w:r>
      <w:r w:rsidR="008F0B5D">
        <w:rPr>
          <w:rFonts w:ascii="Arial" w:hAnsi="Arial" w:cs="Arial"/>
          <w:bCs/>
          <w:sz w:val="22"/>
          <w:szCs w:val="22"/>
        </w:rPr>
        <w:t xml:space="preserve">, </w:t>
      </w:r>
      <w:r w:rsidR="00F87902">
        <w:rPr>
          <w:rFonts w:ascii="Arial" w:hAnsi="Arial" w:cs="Arial"/>
          <w:bCs/>
          <w:sz w:val="22"/>
          <w:szCs w:val="22"/>
        </w:rPr>
        <w:t xml:space="preserve">which significantly </w:t>
      </w:r>
      <w:r>
        <w:rPr>
          <w:rFonts w:ascii="Arial" w:hAnsi="Arial" w:cs="Arial"/>
          <w:bCs/>
          <w:sz w:val="22"/>
          <w:szCs w:val="22"/>
        </w:rPr>
        <w:t>outweighed</w:t>
      </w:r>
      <w:r w:rsidR="00F87902">
        <w:rPr>
          <w:rFonts w:ascii="Arial" w:hAnsi="Arial" w:cs="Arial"/>
          <w:bCs/>
          <w:sz w:val="22"/>
          <w:szCs w:val="22"/>
        </w:rPr>
        <w:t xml:space="preserve"> positive emotions of </w:t>
      </w:r>
      <w:r w:rsidR="006365A3" w:rsidRPr="00717C69">
        <w:rPr>
          <w:rFonts w:ascii="Arial" w:hAnsi="Arial" w:cs="Arial"/>
          <w:bCs/>
          <w:sz w:val="22"/>
          <w:szCs w:val="22"/>
        </w:rPr>
        <w:t>optimism (26%) and pride (24%).</w:t>
      </w:r>
    </w:p>
    <w:p w:rsidR="00BA7B00" w:rsidRPr="00717C69" w:rsidRDefault="00BA7B00" w:rsidP="00BA7B00">
      <w:pPr>
        <w:rPr>
          <w:rFonts w:ascii="Arial" w:hAnsi="Arial" w:cs="Arial"/>
          <w:b/>
          <w:sz w:val="22"/>
          <w:szCs w:val="22"/>
        </w:rPr>
      </w:pPr>
    </w:p>
    <w:p w:rsidR="00C14FEE" w:rsidRPr="00717C69" w:rsidRDefault="00C14FEE" w:rsidP="00C14FEE">
      <w:pPr>
        <w:rPr>
          <w:rFonts w:ascii="Arial" w:hAnsi="Arial" w:cs="Arial"/>
          <w:bCs/>
          <w:sz w:val="22"/>
          <w:szCs w:val="22"/>
        </w:rPr>
      </w:pPr>
      <w:r w:rsidRPr="00717C69">
        <w:rPr>
          <w:rFonts w:ascii="Arial" w:hAnsi="Arial" w:cs="Arial"/>
          <w:bCs/>
          <w:sz w:val="22"/>
          <w:szCs w:val="22"/>
        </w:rPr>
        <w:t xml:space="preserve">“It’s not just that we have more to do – </w:t>
      </w:r>
      <w:r w:rsidR="006365A3" w:rsidRPr="00717C69">
        <w:rPr>
          <w:rFonts w:ascii="Arial" w:hAnsi="Arial" w:cs="Arial"/>
          <w:bCs/>
          <w:sz w:val="22"/>
          <w:szCs w:val="22"/>
        </w:rPr>
        <w:t xml:space="preserve">and more “ideal” to try to hit - </w:t>
      </w:r>
      <w:r w:rsidRPr="00717C69">
        <w:rPr>
          <w:rFonts w:ascii="Arial" w:hAnsi="Arial" w:cs="Arial"/>
          <w:bCs/>
          <w:sz w:val="22"/>
          <w:szCs w:val="22"/>
        </w:rPr>
        <w:t>we also have SO MANY more ways to compare ourselves to others</w:t>
      </w:r>
      <w:r w:rsidR="00D47B42" w:rsidRPr="00717C69">
        <w:rPr>
          <w:rFonts w:ascii="Arial" w:hAnsi="Arial" w:cs="Arial"/>
          <w:bCs/>
          <w:sz w:val="22"/>
          <w:szCs w:val="22"/>
        </w:rPr>
        <w:t xml:space="preserve"> </w:t>
      </w:r>
      <w:r w:rsidRPr="00717C69">
        <w:rPr>
          <w:rFonts w:ascii="Arial" w:hAnsi="Arial" w:cs="Arial"/>
          <w:bCs/>
          <w:sz w:val="22"/>
          <w:szCs w:val="22"/>
        </w:rPr>
        <w:t>than ever before. By default, we’re measured against some fictional “do it all” avatar</w:t>
      </w:r>
      <w:r w:rsidR="006365A3" w:rsidRPr="00717C69">
        <w:rPr>
          <w:rFonts w:ascii="Arial" w:hAnsi="Arial" w:cs="Arial"/>
          <w:bCs/>
          <w:sz w:val="22"/>
          <w:szCs w:val="22"/>
        </w:rPr>
        <w:t>, and s</w:t>
      </w:r>
      <w:r w:rsidRPr="00717C69">
        <w:rPr>
          <w:rFonts w:ascii="Arial" w:hAnsi="Arial" w:cs="Arial"/>
          <w:bCs/>
          <w:sz w:val="22"/>
          <w:szCs w:val="22"/>
        </w:rPr>
        <w:t>ocial media algorithms particularly trigger this, leading to what I call “Comparitonitis</w:t>
      </w:r>
      <w:r w:rsidR="00F87902">
        <w:rPr>
          <w:rFonts w:ascii="Arial" w:hAnsi="Arial" w:cs="Arial"/>
          <w:bCs/>
          <w:sz w:val="22"/>
          <w:szCs w:val="22"/>
        </w:rPr>
        <w:t>”</w:t>
      </w:r>
      <w:r w:rsidR="002D6356" w:rsidRPr="00717C69">
        <w:rPr>
          <w:rFonts w:ascii="Arial" w:hAnsi="Arial" w:cs="Arial"/>
          <w:bCs/>
          <w:sz w:val="22"/>
          <w:szCs w:val="22"/>
        </w:rPr>
        <w:t xml:space="preserve">. Plus, </w:t>
      </w:r>
      <w:r w:rsidR="006365A3" w:rsidRPr="00717C69">
        <w:rPr>
          <w:rFonts w:ascii="Arial" w:hAnsi="Arial" w:cs="Arial"/>
          <w:bCs/>
          <w:sz w:val="22"/>
          <w:szCs w:val="22"/>
        </w:rPr>
        <w:t xml:space="preserve">if you’re not doing it perfectly, then it’s </w:t>
      </w:r>
      <w:r w:rsidR="002D6356" w:rsidRPr="00717C69">
        <w:rPr>
          <w:rFonts w:ascii="Arial" w:hAnsi="Arial" w:cs="Arial"/>
          <w:bCs/>
          <w:sz w:val="22"/>
          <w:szCs w:val="22"/>
        </w:rPr>
        <w:t xml:space="preserve">now labeled as </w:t>
      </w:r>
      <w:r w:rsidR="006365A3" w:rsidRPr="00717C69">
        <w:rPr>
          <w:rFonts w:ascii="Arial" w:hAnsi="Arial" w:cs="Arial"/>
          <w:bCs/>
          <w:sz w:val="22"/>
          <w:szCs w:val="22"/>
        </w:rPr>
        <w:t xml:space="preserve">a </w:t>
      </w:r>
      <w:r w:rsidR="006365A3" w:rsidRPr="00717C69">
        <w:rPr>
          <w:rFonts w:ascii="Arial" w:hAnsi="Arial" w:cs="Arial"/>
          <w:bCs/>
          <w:i/>
          <w:iCs/>
          <w:sz w:val="22"/>
          <w:szCs w:val="22"/>
        </w:rPr>
        <w:t>fail</w:t>
      </w:r>
      <w:r w:rsidR="003F1178">
        <w:rPr>
          <w:rFonts w:ascii="Arial" w:hAnsi="Arial" w:cs="Arial"/>
          <w:bCs/>
          <w:sz w:val="22"/>
          <w:szCs w:val="22"/>
        </w:rPr>
        <w:t>.” add</w:t>
      </w:r>
      <w:r w:rsidR="006365A3" w:rsidRPr="00717C69">
        <w:rPr>
          <w:rFonts w:ascii="Arial" w:hAnsi="Arial" w:cs="Arial"/>
          <w:bCs/>
          <w:sz w:val="22"/>
          <w:szCs w:val="22"/>
        </w:rPr>
        <w:t xml:space="preserve">s Dr. Long. </w:t>
      </w:r>
    </w:p>
    <w:p w:rsidR="008F0B5D" w:rsidRDefault="008F0B5D" w:rsidP="00EF3365">
      <w:pPr>
        <w:rPr>
          <w:rFonts w:ascii="Arial" w:hAnsi="Arial" w:cs="Arial"/>
          <w:sz w:val="22"/>
          <w:szCs w:val="22"/>
        </w:rPr>
      </w:pPr>
    </w:p>
    <w:p w:rsidR="008F0B5D" w:rsidRDefault="008F0B5D" w:rsidP="00EF3365">
      <w:pPr>
        <w:rPr>
          <w:rFonts w:ascii="Arial" w:hAnsi="Arial" w:cs="Arial"/>
          <w:sz w:val="22"/>
          <w:szCs w:val="22"/>
        </w:rPr>
      </w:pPr>
      <w:r>
        <w:rPr>
          <w:rFonts w:ascii="Arial" w:hAnsi="Arial" w:cs="Arial"/>
          <w:sz w:val="22"/>
          <w:szCs w:val="22"/>
        </w:rPr>
        <w:t xml:space="preserve">Study authors noted that solutions for burnout require changes both on a systematic and corporate level, as well as those that can be impactful on an individual level. Future publications will dive even further into each of those. </w:t>
      </w:r>
    </w:p>
    <w:p w:rsidR="008F0B5D" w:rsidRDefault="008F0B5D" w:rsidP="00EF3365">
      <w:pPr>
        <w:rPr>
          <w:rFonts w:ascii="Arial" w:hAnsi="Arial" w:cs="Arial"/>
          <w:sz w:val="22"/>
          <w:szCs w:val="22"/>
        </w:rPr>
      </w:pPr>
    </w:p>
    <w:p w:rsidR="00BA7B00" w:rsidRPr="00717C69" w:rsidRDefault="008F0B5D" w:rsidP="00EF3365">
      <w:pPr>
        <w:rPr>
          <w:rFonts w:ascii="Arial" w:hAnsi="Arial" w:cs="Arial"/>
          <w:sz w:val="22"/>
          <w:szCs w:val="22"/>
        </w:rPr>
      </w:pPr>
      <w:r>
        <w:rPr>
          <w:rFonts w:ascii="Arial" w:hAnsi="Arial" w:cs="Arial"/>
          <w:sz w:val="22"/>
          <w:szCs w:val="22"/>
        </w:rPr>
        <w:t xml:space="preserve">To help women improve burnout now, study authors developed the </w:t>
      </w:r>
      <w:hyperlink r:id="rId12" w:history="1">
        <w:r w:rsidR="002D3E14" w:rsidRPr="002D3E14">
          <w:rPr>
            <w:rStyle w:val="Hyperlink"/>
            <w:rFonts w:ascii="Arial" w:hAnsi="Arial" w:cs="Arial"/>
            <w:sz w:val="22"/>
            <w:szCs w:val="22"/>
          </w:rPr>
          <w:t>What’s Your Burnout Risk (and what to do about it) Q</w:t>
        </w:r>
        <w:r w:rsidR="002D6356" w:rsidRPr="002D3E14">
          <w:rPr>
            <w:rStyle w:val="Hyperlink"/>
            <w:rFonts w:ascii="Arial" w:hAnsi="Arial" w:cs="Arial"/>
            <w:sz w:val="22"/>
            <w:szCs w:val="22"/>
          </w:rPr>
          <w:t>uiz</w:t>
        </w:r>
      </w:hyperlink>
      <w:r>
        <w:rPr>
          <w:rFonts w:ascii="Arial" w:hAnsi="Arial" w:cs="Arial"/>
          <w:sz w:val="22"/>
          <w:szCs w:val="22"/>
        </w:rPr>
        <w:t>, to give</w:t>
      </w:r>
      <w:r w:rsidRPr="00717C69">
        <w:rPr>
          <w:rFonts w:ascii="Arial" w:hAnsi="Arial" w:cs="Arial"/>
          <w:sz w:val="22"/>
          <w:szCs w:val="22"/>
        </w:rPr>
        <w:t xml:space="preserve"> women data-driven solutions to burnout</w:t>
      </w:r>
      <w:r>
        <w:rPr>
          <w:rFonts w:ascii="Arial" w:hAnsi="Arial" w:cs="Arial"/>
          <w:sz w:val="22"/>
          <w:szCs w:val="22"/>
        </w:rPr>
        <w:t xml:space="preserve"> that they can enlist now. </w:t>
      </w:r>
    </w:p>
    <w:p w:rsidR="00C14FEE" w:rsidRPr="00717C69" w:rsidRDefault="00C14FEE" w:rsidP="00EF3365">
      <w:pPr>
        <w:rPr>
          <w:rFonts w:ascii="Arial" w:hAnsi="Arial" w:cs="Arial"/>
          <w:b/>
          <w:sz w:val="22"/>
          <w:szCs w:val="22"/>
        </w:rPr>
      </w:pPr>
    </w:p>
    <w:p w:rsidR="00EF3365" w:rsidRPr="00717C69" w:rsidRDefault="00EF3365" w:rsidP="00EF3365">
      <w:pPr>
        <w:rPr>
          <w:rFonts w:ascii="Arial" w:hAnsi="Arial" w:cs="Arial"/>
          <w:bCs/>
          <w:sz w:val="22"/>
          <w:szCs w:val="22"/>
        </w:rPr>
      </w:pPr>
      <w:r w:rsidRPr="00717C69">
        <w:rPr>
          <w:rFonts w:ascii="Arial" w:hAnsi="Arial" w:cs="Arial"/>
          <w:bCs/>
          <w:sz w:val="22"/>
          <w:szCs w:val="22"/>
        </w:rPr>
        <w:t xml:space="preserve">These findings, the first to be published in the ongoing Burnout Study in Women, and </w:t>
      </w:r>
      <w:r w:rsidR="006D3032">
        <w:rPr>
          <w:rFonts w:ascii="Arial" w:hAnsi="Arial" w:cs="Arial"/>
          <w:bCs/>
          <w:sz w:val="22"/>
          <w:szCs w:val="22"/>
        </w:rPr>
        <w:t xml:space="preserve">a </w:t>
      </w:r>
      <w:r w:rsidRPr="00717C69">
        <w:rPr>
          <w:rFonts w:ascii="Arial" w:hAnsi="Arial" w:cs="Arial"/>
          <w:bCs/>
          <w:sz w:val="22"/>
          <w:szCs w:val="22"/>
        </w:rPr>
        <w:t>series of planned publications, are titled, “</w:t>
      </w:r>
      <w:hyperlink r:id="rId13" w:history="1">
        <w:r w:rsidRPr="00AA5B8B">
          <w:rPr>
            <w:rStyle w:val="Hyperlink"/>
            <w:rFonts w:ascii="Arial" w:hAnsi="Arial" w:cs="Arial"/>
            <w:bCs/>
            <w:i/>
            <w:iCs/>
            <w:sz w:val="22"/>
            <w:szCs w:val="22"/>
          </w:rPr>
          <w:t>Understudied social influences on general and parental burnout: Social media-related emotions, comparisons, and the do it all discrepancy</w:t>
        </w:r>
        <w:r w:rsidRPr="00AA5B8B">
          <w:rPr>
            <w:rStyle w:val="Hyperlink"/>
            <w:rFonts w:ascii="Arial" w:hAnsi="Arial" w:cs="Arial"/>
            <w:bCs/>
            <w:sz w:val="22"/>
            <w:szCs w:val="22"/>
          </w:rPr>
          <w:t>”</w:t>
        </w:r>
      </w:hyperlink>
      <w:r w:rsidRPr="00717C69">
        <w:rPr>
          <w:rFonts w:ascii="Arial" w:hAnsi="Arial" w:cs="Arial"/>
          <w:bCs/>
          <w:sz w:val="22"/>
          <w:szCs w:val="22"/>
        </w:rPr>
        <w:t xml:space="preserve"> and published by </w:t>
      </w:r>
      <w:hyperlink r:id="rId14" w:history="1">
        <w:r w:rsidRPr="00AA5B8B">
          <w:rPr>
            <w:rStyle w:val="Hyperlink"/>
            <w:rFonts w:ascii="Arial" w:hAnsi="Arial" w:cs="Arial"/>
            <w:bCs/>
            <w:i/>
            <w:iCs/>
            <w:sz w:val="22"/>
            <w:szCs w:val="22"/>
          </w:rPr>
          <w:t>Frontiers in Psychology</w:t>
        </w:r>
      </w:hyperlink>
      <w:r w:rsidRPr="00717C69">
        <w:rPr>
          <w:rFonts w:ascii="Arial" w:hAnsi="Arial" w:cs="Arial"/>
          <w:bCs/>
          <w:sz w:val="22"/>
          <w:szCs w:val="22"/>
        </w:rPr>
        <w:t xml:space="preserve">. </w:t>
      </w:r>
      <w:r w:rsidR="006D3032">
        <w:rPr>
          <w:rFonts w:ascii="Arial" w:hAnsi="Arial" w:cs="Arial"/>
          <w:bCs/>
          <w:sz w:val="22"/>
          <w:szCs w:val="22"/>
        </w:rPr>
        <w:t xml:space="preserve">This study was conducted by TrueveLab, funded by LUNA Bar and Computers4Kidz, and in media partnership with </w:t>
      </w:r>
      <w:r w:rsidR="006D3032" w:rsidRPr="00FF6E58">
        <w:rPr>
          <w:rFonts w:ascii="Arial" w:hAnsi="Arial" w:cs="Arial"/>
          <w:bCs/>
          <w:i/>
          <w:sz w:val="22"/>
          <w:szCs w:val="22"/>
        </w:rPr>
        <w:t>Good Housekeeping</w:t>
      </w:r>
      <w:r w:rsidR="006D3032">
        <w:rPr>
          <w:rFonts w:ascii="Arial" w:hAnsi="Arial" w:cs="Arial"/>
          <w:bCs/>
          <w:sz w:val="22"/>
          <w:szCs w:val="22"/>
        </w:rPr>
        <w:t xml:space="preserve">.  </w:t>
      </w:r>
    </w:p>
    <w:p w:rsidR="00EF3365" w:rsidRPr="00717C69" w:rsidRDefault="00EF3365" w:rsidP="00EF3365">
      <w:pPr>
        <w:rPr>
          <w:rFonts w:ascii="Arial" w:hAnsi="Arial" w:cs="Arial"/>
          <w:bCs/>
          <w:sz w:val="22"/>
          <w:szCs w:val="22"/>
        </w:rPr>
      </w:pPr>
    </w:p>
    <w:p w:rsidR="00FF6E58" w:rsidRDefault="00EF3365" w:rsidP="00EF3365">
      <w:pPr>
        <w:rPr>
          <w:rFonts w:ascii="Arial" w:hAnsi="Arial" w:cs="Arial"/>
          <w:bCs/>
          <w:sz w:val="22"/>
          <w:szCs w:val="22"/>
        </w:rPr>
      </w:pPr>
      <w:r w:rsidRPr="00717C69">
        <w:rPr>
          <w:rFonts w:ascii="Arial" w:hAnsi="Arial" w:cs="Arial"/>
          <w:b/>
          <w:sz w:val="22"/>
          <w:szCs w:val="22"/>
        </w:rPr>
        <w:t>About The Burnout Study in Women</w:t>
      </w:r>
      <w:r w:rsidR="00C74494" w:rsidRPr="00717C69">
        <w:rPr>
          <w:rFonts w:ascii="Arial" w:hAnsi="Arial" w:cs="Arial"/>
          <w:b/>
          <w:sz w:val="22"/>
          <w:szCs w:val="22"/>
        </w:rPr>
        <w:t>:</w:t>
      </w:r>
      <w:r w:rsidR="00C74494" w:rsidRPr="00717C69">
        <w:rPr>
          <w:rFonts w:ascii="Arial" w:hAnsi="Arial" w:cs="Arial"/>
          <w:bCs/>
          <w:sz w:val="22"/>
          <w:szCs w:val="22"/>
        </w:rPr>
        <w:t xml:space="preserve"> </w:t>
      </w:r>
      <w:r w:rsidRPr="00717C69">
        <w:rPr>
          <w:rFonts w:ascii="Arial" w:hAnsi="Arial" w:cs="Arial"/>
          <w:bCs/>
          <w:sz w:val="22"/>
          <w:szCs w:val="22"/>
        </w:rPr>
        <w:t>This publication was based on a</w:t>
      </w:r>
      <w:r w:rsidR="000C75F0">
        <w:rPr>
          <w:rFonts w:ascii="Arial" w:hAnsi="Arial" w:cs="Arial"/>
          <w:bCs/>
          <w:sz w:val="22"/>
          <w:szCs w:val="22"/>
        </w:rPr>
        <w:t xml:space="preserve">n </w:t>
      </w:r>
      <w:r w:rsidRPr="00717C69">
        <w:rPr>
          <w:rFonts w:ascii="Arial" w:hAnsi="Arial" w:cs="Arial"/>
          <w:bCs/>
          <w:sz w:val="22"/>
          <w:szCs w:val="22"/>
        </w:rPr>
        <w:t xml:space="preserve">academic survey </w:t>
      </w:r>
      <w:r w:rsidR="000C75F0">
        <w:rPr>
          <w:rFonts w:ascii="Arial" w:hAnsi="Arial" w:cs="Arial"/>
          <w:bCs/>
          <w:sz w:val="22"/>
          <w:szCs w:val="22"/>
        </w:rPr>
        <w:t>by TrueveLab and the Univer</w:t>
      </w:r>
      <w:r w:rsidR="009C41A9">
        <w:rPr>
          <w:rFonts w:ascii="Arial" w:hAnsi="Arial" w:cs="Arial"/>
          <w:bCs/>
          <w:sz w:val="22"/>
          <w:szCs w:val="22"/>
        </w:rPr>
        <w:t xml:space="preserve">sity of Tennessee </w:t>
      </w:r>
      <w:r w:rsidR="009C41A9" w:rsidRPr="00D87614">
        <w:rPr>
          <w:rFonts w:ascii="Arial" w:hAnsi="Arial"/>
          <w:sz w:val="22"/>
        </w:rPr>
        <w:t>Department of Industrial Organizational Psychology</w:t>
      </w:r>
      <w:r w:rsidR="009C41A9">
        <w:rPr>
          <w:rFonts w:ascii="Arial" w:hAnsi="Arial" w:cs="Arial"/>
          <w:bCs/>
          <w:sz w:val="22"/>
          <w:szCs w:val="22"/>
        </w:rPr>
        <w:t xml:space="preserve"> </w:t>
      </w:r>
      <w:r w:rsidRPr="00717C69">
        <w:rPr>
          <w:rFonts w:ascii="Arial" w:hAnsi="Arial" w:cs="Arial"/>
          <w:bCs/>
          <w:sz w:val="22"/>
          <w:szCs w:val="22"/>
        </w:rPr>
        <w:t xml:space="preserve">completed between October and December 2021. The Burnout Study in Women study was launched to establish a more holistic understanding of burnout as it develops from the many life domains experienced (and juggled) by women, and how these multiple and complex spheres of life interact for burnout. This ongoing study will release future publications, aimed at developing targeted solutions for burnout in women. </w:t>
      </w:r>
    </w:p>
    <w:p w:rsidR="00EF3365" w:rsidRPr="00717C69" w:rsidRDefault="00EF3365" w:rsidP="00EF3365">
      <w:pPr>
        <w:rPr>
          <w:rFonts w:ascii="Arial" w:hAnsi="Arial" w:cs="Arial"/>
          <w:bCs/>
          <w:sz w:val="22"/>
          <w:szCs w:val="22"/>
        </w:rPr>
      </w:pPr>
    </w:p>
    <w:p w:rsidR="00EF3365" w:rsidRPr="00717C69" w:rsidRDefault="00EF3365" w:rsidP="00EF3365">
      <w:pPr>
        <w:rPr>
          <w:rFonts w:ascii="Arial" w:hAnsi="Arial" w:cs="Arial"/>
          <w:bCs/>
          <w:sz w:val="22"/>
          <w:szCs w:val="22"/>
        </w:rPr>
      </w:pPr>
      <w:r w:rsidRPr="00717C69">
        <w:rPr>
          <w:rFonts w:ascii="Arial" w:hAnsi="Arial" w:cs="Arial"/>
          <w:b/>
          <w:sz w:val="22"/>
          <w:szCs w:val="22"/>
        </w:rPr>
        <w:t>About Trueve:</w:t>
      </w:r>
      <w:r w:rsidRPr="00717C69">
        <w:rPr>
          <w:rFonts w:ascii="Arial" w:hAnsi="Arial" w:cs="Arial"/>
          <w:bCs/>
          <w:sz w:val="22"/>
          <w:szCs w:val="22"/>
        </w:rPr>
        <w:t xml:space="preserve"> Founded by Dr. Darria Long, </w:t>
      </w:r>
      <w:r w:rsidR="00F966C8">
        <w:rPr>
          <w:rFonts w:ascii="Arial" w:hAnsi="Arial"/>
        </w:rPr>
        <w:t xml:space="preserve">Trueve takes a data-driven lens to women’s health and parenting. </w:t>
      </w:r>
      <w:r w:rsidRPr="00717C69">
        <w:rPr>
          <w:rFonts w:ascii="Arial" w:hAnsi="Arial" w:cs="Arial"/>
          <w:bCs/>
          <w:sz w:val="22"/>
          <w:szCs w:val="22"/>
        </w:rPr>
        <w:t xml:space="preserve">Trueve believes that every woman deserves access to evidence-based health information, and the peace of mind that comes with that. </w:t>
      </w:r>
      <w:r w:rsidRPr="00717C69">
        <w:rPr>
          <w:rFonts w:ascii="Arial" w:hAnsi="Arial" w:cs="Arial"/>
          <w:b/>
          <w:sz w:val="22"/>
          <w:szCs w:val="22"/>
        </w:rPr>
        <w:t xml:space="preserve">TrueveLab </w:t>
      </w:r>
      <w:r w:rsidRPr="00717C69">
        <w:rPr>
          <w:rFonts w:ascii="Arial" w:hAnsi="Arial" w:cs="Arial"/>
          <w:bCs/>
          <w:sz w:val="22"/>
          <w:szCs w:val="22"/>
        </w:rPr>
        <w:t xml:space="preserve">is the research arm of Trueve, performing original research </w:t>
      </w:r>
      <w:r w:rsidR="00C74494" w:rsidRPr="00717C69">
        <w:rPr>
          <w:rFonts w:ascii="Arial" w:hAnsi="Arial" w:cs="Arial"/>
          <w:bCs/>
          <w:sz w:val="22"/>
          <w:szCs w:val="22"/>
        </w:rPr>
        <w:t xml:space="preserve">in areas of women’s health and parenting, where data is deficient. </w:t>
      </w:r>
    </w:p>
    <w:p w:rsidR="00EF3365" w:rsidRPr="00717C69" w:rsidRDefault="00EF3365" w:rsidP="00EF3365">
      <w:pPr>
        <w:rPr>
          <w:rFonts w:ascii="Arial" w:hAnsi="Arial" w:cs="Arial"/>
          <w:bCs/>
          <w:sz w:val="22"/>
          <w:szCs w:val="22"/>
        </w:rPr>
      </w:pPr>
    </w:p>
    <w:p w:rsidR="00EF3365" w:rsidRPr="00717C69" w:rsidRDefault="00EF3365" w:rsidP="00EF3365">
      <w:pPr>
        <w:rPr>
          <w:rFonts w:ascii="Arial" w:hAnsi="Arial" w:cs="Arial"/>
          <w:bCs/>
          <w:sz w:val="22"/>
          <w:szCs w:val="22"/>
        </w:rPr>
      </w:pPr>
      <w:r w:rsidRPr="00717C69">
        <w:rPr>
          <w:rFonts w:ascii="Arial" w:hAnsi="Arial" w:cs="Arial"/>
          <w:b/>
          <w:sz w:val="22"/>
          <w:szCs w:val="22"/>
        </w:rPr>
        <w:t>About Darria Long, MD MBA:</w:t>
      </w:r>
      <w:r w:rsidRPr="00717C69">
        <w:rPr>
          <w:rFonts w:ascii="Arial" w:hAnsi="Arial" w:cs="Arial"/>
          <w:bCs/>
          <w:sz w:val="22"/>
          <w:szCs w:val="22"/>
        </w:rPr>
        <w:t xml:space="preserve"> </w:t>
      </w:r>
      <w:hyperlink r:id="rId15" w:history="1">
        <w:r w:rsidRPr="00717C69">
          <w:rPr>
            <w:rStyle w:val="Hyperlink"/>
            <w:rFonts w:ascii="Arial" w:hAnsi="Arial" w:cs="Arial"/>
            <w:bCs/>
            <w:sz w:val="22"/>
            <w:szCs w:val="22"/>
          </w:rPr>
          <w:t>Dr. Darria</w:t>
        </w:r>
      </w:hyperlink>
      <w:r w:rsidRPr="00717C69">
        <w:rPr>
          <w:rFonts w:ascii="Arial" w:hAnsi="Arial" w:cs="Arial"/>
          <w:bCs/>
          <w:sz w:val="22"/>
          <w:szCs w:val="22"/>
        </w:rPr>
        <w:t xml:space="preserve"> </w:t>
      </w:r>
      <w:r w:rsidR="004E4A49">
        <w:rPr>
          <w:rFonts w:ascii="Arial" w:hAnsi="Arial" w:cs="Arial"/>
          <w:bCs/>
          <w:sz w:val="22"/>
          <w:szCs w:val="22"/>
        </w:rPr>
        <w:t xml:space="preserve">is a board-certified Harvard and Yale-trained emergency physician and Clinical Assistant Professor at the University of Tennessee. She is a regular guest on national news networks, mom of two, </w:t>
      </w:r>
      <w:r w:rsidRPr="00717C69">
        <w:rPr>
          <w:rFonts w:ascii="Arial" w:hAnsi="Arial" w:cs="Arial"/>
          <w:bCs/>
          <w:sz w:val="22"/>
          <w:szCs w:val="22"/>
        </w:rPr>
        <w:t xml:space="preserve">author of national bestselling </w:t>
      </w:r>
      <w:hyperlink r:id="rId16" w:history="1">
        <w:r w:rsidRPr="00717C69">
          <w:rPr>
            <w:rStyle w:val="Hyperlink"/>
            <w:rFonts w:ascii="Arial" w:hAnsi="Arial" w:cs="Arial"/>
            <w:bCs/>
            <w:sz w:val="22"/>
            <w:szCs w:val="22"/>
          </w:rPr>
          <w:t>Mom Hacks</w:t>
        </w:r>
      </w:hyperlink>
      <w:r w:rsidRPr="00717C69">
        <w:rPr>
          <w:rFonts w:ascii="Arial" w:hAnsi="Arial" w:cs="Arial"/>
          <w:bCs/>
          <w:sz w:val="22"/>
          <w:szCs w:val="22"/>
        </w:rPr>
        <w:t>, and</w:t>
      </w:r>
      <w:r w:rsidR="000F52B9">
        <w:rPr>
          <w:rFonts w:ascii="Arial" w:hAnsi="Arial" w:cs="Arial"/>
          <w:bCs/>
          <w:sz w:val="22"/>
          <w:szCs w:val="22"/>
        </w:rPr>
        <w:t xml:space="preserve"> TedX speaker of</w:t>
      </w:r>
      <w:r w:rsidRPr="00717C69">
        <w:rPr>
          <w:rFonts w:ascii="Arial" w:hAnsi="Arial" w:cs="Arial"/>
          <w:bCs/>
          <w:sz w:val="22"/>
          <w:szCs w:val="22"/>
        </w:rPr>
        <w:t xml:space="preserve"> </w:t>
      </w:r>
      <w:hyperlink r:id="rId17" w:history="1">
        <w:r w:rsidR="000F52B9">
          <w:rPr>
            <w:rStyle w:val="Hyperlink"/>
            <w:rFonts w:ascii="Arial" w:hAnsi="Arial" w:cs="Arial"/>
            <w:bCs/>
            <w:sz w:val="22"/>
            <w:szCs w:val="22"/>
          </w:rPr>
          <w:t>An End to “Crazy Busy”</w:t>
        </w:r>
      </w:hyperlink>
      <w:r w:rsidRPr="00717C69">
        <w:rPr>
          <w:rFonts w:ascii="Arial" w:hAnsi="Arial" w:cs="Arial"/>
          <w:bCs/>
          <w:sz w:val="22"/>
          <w:szCs w:val="22"/>
        </w:rPr>
        <w:t>.</w:t>
      </w:r>
    </w:p>
    <w:p w:rsidR="00EF3365" w:rsidRPr="00717C69" w:rsidRDefault="00EF3365" w:rsidP="00EF3365">
      <w:pPr>
        <w:rPr>
          <w:rFonts w:ascii="Arial" w:hAnsi="Arial" w:cs="Arial"/>
          <w:bCs/>
          <w:sz w:val="22"/>
          <w:szCs w:val="22"/>
        </w:rPr>
      </w:pPr>
    </w:p>
    <w:p w:rsidR="00EF3365" w:rsidRPr="00717C69" w:rsidRDefault="00EF3365" w:rsidP="00EF3365">
      <w:pPr>
        <w:rPr>
          <w:rFonts w:ascii="Arial" w:hAnsi="Arial" w:cs="Arial"/>
          <w:bCs/>
          <w:sz w:val="22"/>
          <w:szCs w:val="22"/>
        </w:rPr>
      </w:pPr>
      <w:r w:rsidRPr="00717C69">
        <w:rPr>
          <w:rFonts w:ascii="Arial" w:hAnsi="Arial" w:cs="Arial"/>
          <w:b/>
          <w:sz w:val="22"/>
          <w:szCs w:val="22"/>
        </w:rPr>
        <w:t>About the UTC Research Team:</w:t>
      </w:r>
      <w:r w:rsidRPr="00717C69">
        <w:rPr>
          <w:rFonts w:ascii="Arial" w:hAnsi="Arial" w:cs="Arial"/>
          <w:bCs/>
          <w:sz w:val="22"/>
          <w:szCs w:val="22"/>
        </w:rPr>
        <w:t xml:space="preserve"> Dr. Chris Cunningham and Dr. Kristen Black are faculty members at The University of Tennessee </w:t>
      </w:r>
      <w:r w:rsidR="004300BF" w:rsidRPr="00D87614">
        <w:rPr>
          <w:rFonts w:ascii="Arial" w:hAnsi="Arial"/>
          <w:sz w:val="22"/>
        </w:rPr>
        <w:t>Department of Industrial Organizational Psychology</w:t>
      </w:r>
      <w:r w:rsidR="004300BF">
        <w:rPr>
          <w:rFonts w:ascii="Arial" w:hAnsi="Arial"/>
          <w:sz w:val="22"/>
        </w:rPr>
        <w:t>.</w:t>
      </w:r>
      <w:r w:rsidR="004300BF">
        <w:rPr>
          <w:rFonts w:ascii="Arial" w:hAnsi="Arial" w:cs="Arial"/>
          <w:bCs/>
          <w:sz w:val="22"/>
          <w:szCs w:val="22"/>
        </w:rPr>
        <w:t xml:space="preserve"> </w:t>
      </w:r>
      <w:r w:rsidRPr="00717C69">
        <w:rPr>
          <w:rFonts w:ascii="Arial" w:hAnsi="Arial" w:cs="Arial"/>
          <w:bCs/>
          <w:sz w:val="22"/>
          <w:szCs w:val="22"/>
        </w:rPr>
        <w:t xml:space="preserve">Combined, they have more than 30 years of experience in research, teaching, and practical intervention work related to the protection and promotion of worker health, safety, and well-being. They are authors of, </w:t>
      </w:r>
      <w:hyperlink r:id="rId18" w:history="1">
        <w:r w:rsidRPr="00717C69">
          <w:rPr>
            <w:rStyle w:val="Hyperlink"/>
            <w:rFonts w:ascii="Arial" w:hAnsi="Arial" w:cs="Arial"/>
            <w:bCs/>
            <w:i/>
            <w:iCs/>
            <w:sz w:val="22"/>
            <w:szCs w:val="22"/>
          </w:rPr>
          <w:t>Essentials of Occupational Health Psychology</w:t>
        </w:r>
      </w:hyperlink>
      <w:r w:rsidRPr="00717C69">
        <w:rPr>
          <w:rFonts w:ascii="Arial" w:hAnsi="Arial" w:cs="Arial"/>
          <w:bCs/>
          <w:sz w:val="22"/>
          <w:szCs w:val="22"/>
        </w:rPr>
        <w:t xml:space="preserve">, focused on practical guidance for worker health through targeting psychological stress at work, workplace safety, interpersonal stress, recovery from demands, and work-family dynamics. </w:t>
      </w:r>
    </w:p>
    <w:p w:rsidR="00EF3365" w:rsidRPr="00717C69" w:rsidRDefault="00EF3365" w:rsidP="007426FF">
      <w:pPr>
        <w:rPr>
          <w:rFonts w:ascii="Arial" w:hAnsi="Arial" w:cs="Arial"/>
          <w:bCs/>
          <w:sz w:val="22"/>
          <w:szCs w:val="22"/>
        </w:rPr>
      </w:pPr>
    </w:p>
    <w:p w:rsidR="00EF3365" w:rsidRPr="00717C69" w:rsidRDefault="00EF3365" w:rsidP="007426FF">
      <w:pPr>
        <w:rPr>
          <w:rFonts w:ascii="Arial" w:hAnsi="Arial" w:cs="Arial"/>
          <w:bCs/>
          <w:sz w:val="22"/>
          <w:szCs w:val="22"/>
        </w:rPr>
      </w:pPr>
    </w:p>
    <w:p w:rsidR="00EF3365" w:rsidRPr="00717C69" w:rsidRDefault="00EF3365" w:rsidP="007426FF">
      <w:pPr>
        <w:rPr>
          <w:rFonts w:ascii="Arial" w:hAnsi="Arial" w:cs="Arial"/>
          <w:bCs/>
          <w:sz w:val="22"/>
          <w:szCs w:val="22"/>
        </w:rPr>
      </w:pPr>
    </w:p>
    <w:p w:rsidR="00EF3365" w:rsidRPr="00717C69" w:rsidRDefault="00EF3365" w:rsidP="007426FF">
      <w:pPr>
        <w:rPr>
          <w:rFonts w:ascii="Arial" w:hAnsi="Arial" w:cs="Arial"/>
          <w:bCs/>
          <w:sz w:val="22"/>
          <w:szCs w:val="22"/>
        </w:rPr>
      </w:pPr>
    </w:p>
    <w:p w:rsidR="00E52D4E" w:rsidRPr="00717C69" w:rsidRDefault="00E52D4E" w:rsidP="007426FF">
      <w:pPr>
        <w:rPr>
          <w:rFonts w:ascii="Arial" w:hAnsi="Arial" w:cs="Arial"/>
          <w:bCs/>
          <w:sz w:val="22"/>
          <w:szCs w:val="22"/>
        </w:rPr>
      </w:pPr>
    </w:p>
    <w:sectPr w:rsidR="00E52D4E" w:rsidRPr="00717C69" w:rsidSect="008569E2">
      <w:pgSz w:w="12240" w:h="15840"/>
      <w:pgMar w:top="864" w:right="1800" w:bottom="720" w:left="1800" w:gutter="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2324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10020" w16cex:dateUtc="2022-08-12T2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2324ED" w16cid:durableId="26A10020"/>
</w16cid:commentsId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E36"/>
    <w:multiLevelType w:val="multilevel"/>
    <w:tmpl w:val="BA7A4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D220E"/>
    <w:multiLevelType w:val="hybridMultilevel"/>
    <w:tmpl w:val="1292C68E"/>
    <w:lvl w:ilvl="0" w:tplc="1A767B2E">
      <w:start w:val="1"/>
      <w:numFmt w:val="decimal"/>
      <w:lvlText w:val="(%1)"/>
      <w:lvlJc w:val="left"/>
      <w:pPr>
        <w:ind w:left="360" w:hanging="360"/>
      </w:pPr>
      <w:rPr>
        <w:rFonts w:ascii="Helvetica" w:eastAsia="Times New Roman" w:hAnsi="Helvetica" w:cs="Times New Roman"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65014A"/>
    <w:multiLevelType w:val="multilevel"/>
    <w:tmpl w:val="4DF8B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2078A"/>
    <w:multiLevelType w:val="multilevel"/>
    <w:tmpl w:val="E542B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92566"/>
    <w:multiLevelType w:val="hybridMultilevel"/>
    <w:tmpl w:val="93F21718"/>
    <w:lvl w:ilvl="0" w:tplc="82822C80">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53754"/>
    <w:multiLevelType w:val="hybridMultilevel"/>
    <w:tmpl w:val="9B40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53B3A"/>
    <w:multiLevelType w:val="multilevel"/>
    <w:tmpl w:val="99E80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23CFF"/>
    <w:multiLevelType w:val="hybridMultilevel"/>
    <w:tmpl w:val="A0100BFA"/>
    <w:lvl w:ilvl="0" w:tplc="A6DE21DA">
      <w:start w:val="1"/>
      <w:numFmt w:val="bullet"/>
      <w:lvlText w:val="-"/>
      <w:lvlJc w:val="left"/>
      <w:pPr>
        <w:ind w:left="720" w:hanging="360"/>
      </w:pPr>
      <w:rPr>
        <w:rFonts w:ascii="Arial" w:eastAsiaTheme="minorHAnsi"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047C9"/>
    <w:multiLevelType w:val="multilevel"/>
    <w:tmpl w:val="672A4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375AF1"/>
    <w:multiLevelType w:val="hybridMultilevel"/>
    <w:tmpl w:val="EC2CE98E"/>
    <w:lvl w:ilvl="0" w:tplc="D6D8D9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D867CA"/>
    <w:multiLevelType w:val="hybridMultilevel"/>
    <w:tmpl w:val="200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2"/>
  </w:num>
  <w:num w:numId="5">
    <w:abstractNumId w:val="1"/>
  </w:num>
  <w:num w:numId="6">
    <w:abstractNumId w:val="7"/>
  </w:num>
  <w:num w:numId="7">
    <w:abstractNumId w:val="0"/>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7426FF"/>
    <w:rsid w:val="0000267F"/>
    <w:rsid w:val="000075A7"/>
    <w:rsid w:val="000141CF"/>
    <w:rsid w:val="00021876"/>
    <w:rsid w:val="0002576A"/>
    <w:rsid w:val="00050746"/>
    <w:rsid w:val="00054E4E"/>
    <w:rsid w:val="000553B1"/>
    <w:rsid w:val="00067FDF"/>
    <w:rsid w:val="00076B52"/>
    <w:rsid w:val="00077BF4"/>
    <w:rsid w:val="000803E0"/>
    <w:rsid w:val="0009568C"/>
    <w:rsid w:val="000B0D14"/>
    <w:rsid w:val="000B45D7"/>
    <w:rsid w:val="000C75F0"/>
    <w:rsid w:val="000D173C"/>
    <w:rsid w:val="000D4426"/>
    <w:rsid w:val="000E0FB3"/>
    <w:rsid w:val="000F52B9"/>
    <w:rsid w:val="001155EB"/>
    <w:rsid w:val="00122217"/>
    <w:rsid w:val="001228EC"/>
    <w:rsid w:val="00123B84"/>
    <w:rsid w:val="00140EE4"/>
    <w:rsid w:val="0014710A"/>
    <w:rsid w:val="00162DC7"/>
    <w:rsid w:val="001632C6"/>
    <w:rsid w:val="001854E5"/>
    <w:rsid w:val="001860B3"/>
    <w:rsid w:val="00190B7E"/>
    <w:rsid w:val="00193060"/>
    <w:rsid w:val="001945B4"/>
    <w:rsid w:val="001B1896"/>
    <w:rsid w:val="001B5081"/>
    <w:rsid w:val="001C3C48"/>
    <w:rsid w:val="001D60F4"/>
    <w:rsid w:val="001E02A6"/>
    <w:rsid w:val="001E2E85"/>
    <w:rsid w:val="001F403E"/>
    <w:rsid w:val="001F5F3B"/>
    <w:rsid w:val="002414F4"/>
    <w:rsid w:val="00243939"/>
    <w:rsid w:val="00254223"/>
    <w:rsid w:val="002637F4"/>
    <w:rsid w:val="002A4360"/>
    <w:rsid w:val="002C5AC8"/>
    <w:rsid w:val="002D3E14"/>
    <w:rsid w:val="002D6356"/>
    <w:rsid w:val="002D651A"/>
    <w:rsid w:val="002F1CF9"/>
    <w:rsid w:val="00302474"/>
    <w:rsid w:val="00316708"/>
    <w:rsid w:val="00333532"/>
    <w:rsid w:val="003351F3"/>
    <w:rsid w:val="003460D8"/>
    <w:rsid w:val="00346D39"/>
    <w:rsid w:val="00356B0E"/>
    <w:rsid w:val="00367852"/>
    <w:rsid w:val="00385C21"/>
    <w:rsid w:val="003B1C76"/>
    <w:rsid w:val="003C550C"/>
    <w:rsid w:val="003E1C15"/>
    <w:rsid w:val="003E3E54"/>
    <w:rsid w:val="003E4690"/>
    <w:rsid w:val="003E7676"/>
    <w:rsid w:val="003F104A"/>
    <w:rsid w:val="003F1178"/>
    <w:rsid w:val="003F2E2C"/>
    <w:rsid w:val="003F55C1"/>
    <w:rsid w:val="00404A0C"/>
    <w:rsid w:val="00410C23"/>
    <w:rsid w:val="0041248A"/>
    <w:rsid w:val="00422873"/>
    <w:rsid w:val="00424700"/>
    <w:rsid w:val="004300BF"/>
    <w:rsid w:val="0043205C"/>
    <w:rsid w:val="00440FC1"/>
    <w:rsid w:val="00440FE1"/>
    <w:rsid w:val="004418F4"/>
    <w:rsid w:val="00443238"/>
    <w:rsid w:val="00452FE6"/>
    <w:rsid w:val="00454E46"/>
    <w:rsid w:val="00476A40"/>
    <w:rsid w:val="00477761"/>
    <w:rsid w:val="00481797"/>
    <w:rsid w:val="004B75BA"/>
    <w:rsid w:val="004C5570"/>
    <w:rsid w:val="004D58AD"/>
    <w:rsid w:val="004D605A"/>
    <w:rsid w:val="004E1756"/>
    <w:rsid w:val="004E495E"/>
    <w:rsid w:val="004E4A49"/>
    <w:rsid w:val="004F2973"/>
    <w:rsid w:val="004F402F"/>
    <w:rsid w:val="005037C4"/>
    <w:rsid w:val="00511113"/>
    <w:rsid w:val="005236C5"/>
    <w:rsid w:val="00524D4F"/>
    <w:rsid w:val="0052729B"/>
    <w:rsid w:val="00530FCD"/>
    <w:rsid w:val="00534234"/>
    <w:rsid w:val="00535E8D"/>
    <w:rsid w:val="00536974"/>
    <w:rsid w:val="005441DB"/>
    <w:rsid w:val="00544760"/>
    <w:rsid w:val="00545A5C"/>
    <w:rsid w:val="0056442F"/>
    <w:rsid w:val="00571E9B"/>
    <w:rsid w:val="00590DBB"/>
    <w:rsid w:val="005A02FE"/>
    <w:rsid w:val="005A512D"/>
    <w:rsid w:val="005C22B7"/>
    <w:rsid w:val="005C79BC"/>
    <w:rsid w:val="005F4054"/>
    <w:rsid w:val="00602121"/>
    <w:rsid w:val="00603419"/>
    <w:rsid w:val="00610032"/>
    <w:rsid w:val="00623A26"/>
    <w:rsid w:val="00625C6A"/>
    <w:rsid w:val="006365A3"/>
    <w:rsid w:val="00642400"/>
    <w:rsid w:val="00644558"/>
    <w:rsid w:val="00650B5C"/>
    <w:rsid w:val="00656476"/>
    <w:rsid w:val="0065715E"/>
    <w:rsid w:val="00667D47"/>
    <w:rsid w:val="00674A85"/>
    <w:rsid w:val="0068241F"/>
    <w:rsid w:val="0068764D"/>
    <w:rsid w:val="00694C44"/>
    <w:rsid w:val="006A39FA"/>
    <w:rsid w:val="006B4269"/>
    <w:rsid w:val="006B5655"/>
    <w:rsid w:val="006C3A71"/>
    <w:rsid w:val="006D3032"/>
    <w:rsid w:val="006D65BE"/>
    <w:rsid w:val="006E01AC"/>
    <w:rsid w:val="006E079A"/>
    <w:rsid w:val="006E1C51"/>
    <w:rsid w:val="006E3D71"/>
    <w:rsid w:val="006E72BF"/>
    <w:rsid w:val="00717C69"/>
    <w:rsid w:val="007230EF"/>
    <w:rsid w:val="00725A38"/>
    <w:rsid w:val="00732741"/>
    <w:rsid w:val="007426FF"/>
    <w:rsid w:val="00751968"/>
    <w:rsid w:val="0075393D"/>
    <w:rsid w:val="00772DD0"/>
    <w:rsid w:val="0077470A"/>
    <w:rsid w:val="0077718F"/>
    <w:rsid w:val="007A146F"/>
    <w:rsid w:val="007B24F7"/>
    <w:rsid w:val="007B3B46"/>
    <w:rsid w:val="007B4E5B"/>
    <w:rsid w:val="007C23B1"/>
    <w:rsid w:val="007C7444"/>
    <w:rsid w:val="007D165B"/>
    <w:rsid w:val="007D4E68"/>
    <w:rsid w:val="007E3928"/>
    <w:rsid w:val="007F3E3A"/>
    <w:rsid w:val="007F5818"/>
    <w:rsid w:val="008006F3"/>
    <w:rsid w:val="00810FB6"/>
    <w:rsid w:val="008173C0"/>
    <w:rsid w:val="008329EC"/>
    <w:rsid w:val="00834D27"/>
    <w:rsid w:val="00853E67"/>
    <w:rsid w:val="008540D9"/>
    <w:rsid w:val="008569E2"/>
    <w:rsid w:val="00861D12"/>
    <w:rsid w:val="00865545"/>
    <w:rsid w:val="00872253"/>
    <w:rsid w:val="00872C78"/>
    <w:rsid w:val="008D7D1C"/>
    <w:rsid w:val="008F0B5D"/>
    <w:rsid w:val="009074A7"/>
    <w:rsid w:val="00917270"/>
    <w:rsid w:val="00920B4B"/>
    <w:rsid w:val="00931D31"/>
    <w:rsid w:val="00951EC2"/>
    <w:rsid w:val="00970DAF"/>
    <w:rsid w:val="009907CD"/>
    <w:rsid w:val="00996098"/>
    <w:rsid w:val="009A59F1"/>
    <w:rsid w:val="009B3697"/>
    <w:rsid w:val="009B5AAA"/>
    <w:rsid w:val="009C130D"/>
    <w:rsid w:val="009C2E88"/>
    <w:rsid w:val="009C41A9"/>
    <w:rsid w:val="009C7D70"/>
    <w:rsid w:val="009E76FA"/>
    <w:rsid w:val="009F24D9"/>
    <w:rsid w:val="009F3AA0"/>
    <w:rsid w:val="009F435D"/>
    <w:rsid w:val="009F79FE"/>
    <w:rsid w:val="00A062B3"/>
    <w:rsid w:val="00A450BC"/>
    <w:rsid w:val="00A46A25"/>
    <w:rsid w:val="00A5351E"/>
    <w:rsid w:val="00A70D7F"/>
    <w:rsid w:val="00A72B23"/>
    <w:rsid w:val="00A84B75"/>
    <w:rsid w:val="00A86C9A"/>
    <w:rsid w:val="00A90CC9"/>
    <w:rsid w:val="00A96B8F"/>
    <w:rsid w:val="00AA5B8B"/>
    <w:rsid w:val="00AC3865"/>
    <w:rsid w:val="00AC420F"/>
    <w:rsid w:val="00AC5DEB"/>
    <w:rsid w:val="00AD0270"/>
    <w:rsid w:val="00AE1A12"/>
    <w:rsid w:val="00AE51E5"/>
    <w:rsid w:val="00AF2490"/>
    <w:rsid w:val="00B26994"/>
    <w:rsid w:val="00B410E8"/>
    <w:rsid w:val="00B62D38"/>
    <w:rsid w:val="00B71061"/>
    <w:rsid w:val="00B80021"/>
    <w:rsid w:val="00B83EF1"/>
    <w:rsid w:val="00B9449E"/>
    <w:rsid w:val="00BA59D2"/>
    <w:rsid w:val="00BA7B00"/>
    <w:rsid w:val="00BC612C"/>
    <w:rsid w:val="00BC68A7"/>
    <w:rsid w:val="00BC7C38"/>
    <w:rsid w:val="00BD6ECC"/>
    <w:rsid w:val="00BF0836"/>
    <w:rsid w:val="00BF1DD3"/>
    <w:rsid w:val="00C14FEE"/>
    <w:rsid w:val="00C25A25"/>
    <w:rsid w:val="00C26A25"/>
    <w:rsid w:val="00C35CE2"/>
    <w:rsid w:val="00C50C8F"/>
    <w:rsid w:val="00C55C7E"/>
    <w:rsid w:val="00C61619"/>
    <w:rsid w:val="00C65DB2"/>
    <w:rsid w:val="00C74494"/>
    <w:rsid w:val="00C75510"/>
    <w:rsid w:val="00C87F1E"/>
    <w:rsid w:val="00CA6294"/>
    <w:rsid w:val="00CC5C29"/>
    <w:rsid w:val="00CE33D1"/>
    <w:rsid w:val="00CE408E"/>
    <w:rsid w:val="00D00F81"/>
    <w:rsid w:val="00D05B85"/>
    <w:rsid w:val="00D26A61"/>
    <w:rsid w:val="00D271BF"/>
    <w:rsid w:val="00D33FD2"/>
    <w:rsid w:val="00D45B2D"/>
    <w:rsid w:val="00D47B42"/>
    <w:rsid w:val="00D537BD"/>
    <w:rsid w:val="00D710EE"/>
    <w:rsid w:val="00D73CBD"/>
    <w:rsid w:val="00D75A8C"/>
    <w:rsid w:val="00D97293"/>
    <w:rsid w:val="00D97F56"/>
    <w:rsid w:val="00DB353C"/>
    <w:rsid w:val="00DD1A06"/>
    <w:rsid w:val="00DF1EA2"/>
    <w:rsid w:val="00E10CC6"/>
    <w:rsid w:val="00E152A4"/>
    <w:rsid w:val="00E3417F"/>
    <w:rsid w:val="00E3601B"/>
    <w:rsid w:val="00E52D4E"/>
    <w:rsid w:val="00E73D2C"/>
    <w:rsid w:val="00E80126"/>
    <w:rsid w:val="00E85860"/>
    <w:rsid w:val="00E86095"/>
    <w:rsid w:val="00E865F6"/>
    <w:rsid w:val="00EA7881"/>
    <w:rsid w:val="00ED024C"/>
    <w:rsid w:val="00ED7C15"/>
    <w:rsid w:val="00EF3365"/>
    <w:rsid w:val="00EF79D6"/>
    <w:rsid w:val="00F348A3"/>
    <w:rsid w:val="00F427CF"/>
    <w:rsid w:val="00F56936"/>
    <w:rsid w:val="00F56C14"/>
    <w:rsid w:val="00F729F6"/>
    <w:rsid w:val="00F75BCA"/>
    <w:rsid w:val="00F85B27"/>
    <w:rsid w:val="00F87902"/>
    <w:rsid w:val="00F936EC"/>
    <w:rsid w:val="00F966C8"/>
    <w:rsid w:val="00F96AF2"/>
    <w:rsid w:val="00F9789E"/>
    <w:rsid w:val="00FA3761"/>
    <w:rsid w:val="00FB23E0"/>
    <w:rsid w:val="00FB4CFA"/>
    <w:rsid w:val="00FB564A"/>
    <w:rsid w:val="00FC2108"/>
    <w:rsid w:val="00FE5674"/>
    <w:rsid w:val="00FE7489"/>
    <w:rsid w:val="00FF5E66"/>
    <w:rsid w:val="00FF6E5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B0D14"/>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426FF"/>
    <w:pPr>
      <w:spacing w:beforeLines="1" w:afterLines="1"/>
    </w:pPr>
    <w:rPr>
      <w:rFonts w:ascii="Times" w:hAnsi="Times"/>
      <w:b/>
      <w:sz w:val="20"/>
      <w:szCs w:val="20"/>
    </w:rPr>
  </w:style>
  <w:style w:type="paragraph" w:styleId="ListParagraph">
    <w:name w:val="List Paragraph"/>
    <w:basedOn w:val="Normal"/>
    <w:uiPriority w:val="34"/>
    <w:qFormat/>
    <w:rsid w:val="007426FF"/>
    <w:pPr>
      <w:ind w:left="720"/>
      <w:contextualSpacing/>
    </w:pPr>
  </w:style>
  <w:style w:type="character" w:styleId="Hyperlink">
    <w:name w:val="Hyperlink"/>
    <w:basedOn w:val="DefaultParagraphFont"/>
    <w:uiPriority w:val="99"/>
    <w:unhideWhenUsed/>
    <w:rsid w:val="003E4690"/>
    <w:rPr>
      <w:color w:val="0000FF" w:themeColor="hyperlink"/>
      <w:u w:val="single"/>
    </w:rPr>
  </w:style>
  <w:style w:type="character" w:customStyle="1" w:styleId="apple-converted-space">
    <w:name w:val="apple-converted-space"/>
    <w:basedOn w:val="DefaultParagraphFont"/>
    <w:rsid w:val="000D4426"/>
  </w:style>
  <w:style w:type="paragraph" w:customStyle="1" w:styleId="Default">
    <w:name w:val="Default"/>
    <w:rsid w:val="00254223"/>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nhideWhenUsed/>
    <w:rsid w:val="00A70D7F"/>
    <w:rPr>
      <w:sz w:val="16"/>
      <w:szCs w:val="16"/>
    </w:rPr>
  </w:style>
  <w:style w:type="paragraph" w:styleId="BalloonText">
    <w:name w:val="Balloon Text"/>
    <w:basedOn w:val="Normal"/>
    <w:link w:val="BalloonTextChar"/>
    <w:rsid w:val="00A70D7F"/>
    <w:rPr>
      <w:rFonts w:ascii="Lucida Grande" w:hAnsi="Lucida Grande"/>
      <w:sz w:val="18"/>
      <w:szCs w:val="18"/>
    </w:rPr>
  </w:style>
  <w:style w:type="character" w:customStyle="1" w:styleId="BalloonTextChar">
    <w:name w:val="Balloon Text Char"/>
    <w:basedOn w:val="DefaultParagraphFont"/>
    <w:link w:val="BalloonText"/>
    <w:rsid w:val="00A70D7F"/>
    <w:rPr>
      <w:rFonts w:ascii="Lucida Grande" w:hAnsi="Lucida Grande"/>
      <w:b/>
      <w:color w:val="000000"/>
      <w:sz w:val="18"/>
      <w:szCs w:val="18"/>
    </w:rPr>
  </w:style>
  <w:style w:type="paragraph" w:styleId="CommentText">
    <w:name w:val="annotation text"/>
    <w:basedOn w:val="Normal"/>
    <w:link w:val="CommentTextChar"/>
    <w:unhideWhenUsed/>
    <w:rsid w:val="001B1896"/>
    <w:rPr>
      <w:sz w:val="20"/>
      <w:szCs w:val="20"/>
    </w:rPr>
  </w:style>
  <w:style w:type="character" w:customStyle="1" w:styleId="CommentTextChar">
    <w:name w:val="Comment Text Char"/>
    <w:basedOn w:val="DefaultParagraphFont"/>
    <w:link w:val="CommentText"/>
    <w:rsid w:val="001B1896"/>
    <w:rPr>
      <w:rFonts w:ascii="Arial Bold" w:hAnsi="Arial Bold"/>
      <w:b/>
      <w:color w:val="000000"/>
      <w:sz w:val="20"/>
      <w:szCs w:val="20"/>
    </w:rPr>
  </w:style>
  <w:style w:type="paragraph" w:styleId="CommentSubject">
    <w:name w:val="annotation subject"/>
    <w:basedOn w:val="CommentText"/>
    <w:next w:val="CommentText"/>
    <w:link w:val="CommentSubjectChar"/>
    <w:semiHidden/>
    <w:unhideWhenUsed/>
    <w:rsid w:val="008D7D1C"/>
    <w:rPr>
      <w:bCs/>
    </w:rPr>
  </w:style>
  <w:style w:type="character" w:customStyle="1" w:styleId="CommentSubjectChar">
    <w:name w:val="Comment Subject Char"/>
    <w:basedOn w:val="CommentTextChar"/>
    <w:link w:val="CommentSubject"/>
    <w:semiHidden/>
    <w:rsid w:val="008D7D1C"/>
    <w:rPr>
      <w:rFonts w:ascii="Arial Bold" w:hAnsi="Arial Bold"/>
      <w:b/>
      <w:bCs/>
      <w:color w:val="000000"/>
      <w:sz w:val="20"/>
      <w:szCs w:val="20"/>
    </w:rPr>
  </w:style>
  <w:style w:type="paragraph" w:styleId="Revision">
    <w:name w:val="Revision"/>
    <w:hidden/>
    <w:semiHidden/>
    <w:rsid w:val="00FC2108"/>
    <w:rPr>
      <w:rFonts w:ascii="Arial Bold" w:hAnsi="Arial Bold"/>
      <w:b/>
      <w:color w:val="000000"/>
      <w:sz w:val="32"/>
    </w:rPr>
  </w:style>
  <w:style w:type="character" w:customStyle="1" w:styleId="UnresolvedMention1">
    <w:name w:val="Unresolved Mention1"/>
    <w:basedOn w:val="DefaultParagraphFont"/>
    <w:uiPriority w:val="99"/>
    <w:semiHidden/>
    <w:unhideWhenUsed/>
    <w:rsid w:val="00C61619"/>
    <w:rPr>
      <w:color w:val="605E5C"/>
      <w:shd w:val="clear" w:color="auto" w:fill="E1DFDD"/>
    </w:rPr>
  </w:style>
  <w:style w:type="character" w:styleId="FollowedHyperlink">
    <w:name w:val="FollowedHyperlink"/>
    <w:basedOn w:val="DefaultParagraphFont"/>
    <w:semiHidden/>
    <w:unhideWhenUsed/>
    <w:rsid w:val="00454E46"/>
    <w:rPr>
      <w:color w:val="800080" w:themeColor="followedHyperlink"/>
      <w:u w:val="single"/>
    </w:rPr>
  </w:style>
  <w:style w:type="character" w:customStyle="1" w:styleId="UnresolvedMention">
    <w:name w:val="Unresolved Mention"/>
    <w:basedOn w:val="DefaultParagraphFont"/>
    <w:uiPriority w:val="99"/>
    <w:semiHidden/>
    <w:unhideWhenUsed/>
    <w:rsid w:val="00AA5B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4064216">
      <w:bodyDiv w:val="1"/>
      <w:marLeft w:val="0"/>
      <w:marRight w:val="0"/>
      <w:marTop w:val="0"/>
      <w:marBottom w:val="0"/>
      <w:divBdr>
        <w:top w:val="none" w:sz="0" w:space="0" w:color="auto"/>
        <w:left w:val="none" w:sz="0" w:space="0" w:color="auto"/>
        <w:bottom w:val="none" w:sz="0" w:space="0" w:color="auto"/>
        <w:right w:val="none" w:sz="0" w:space="0" w:color="auto"/>
      </w:divBdr>
      <w:divsChild>
        <w:div w:id="208691200">
          <w:marLeft w:val="0"/>
          <w:marRight w:val="0"/>
          <w:marTop w:val="0"/>
          <w:marBottom w:val="0"/>
          <w:divBdr>
            <w:top w:val="single" w:sz="2" w:space="0" w:color="EDF2F7"/>
            <w:left w:val="single" w:sz="2" w:space="0" w:color="EDF2F7"/>
            <w:bottom w:val="single" w:sz="2" w:space="0" w:color="EDF2F7"/>
            <w:right w:val="single" w:sz="2" w:space="0" w:color="EDF2F7"/>
          </w:divBdr>
          <w:divsChild>
            <w:div w:id="1738283580">
              <w:marLeft w:val="0"/>
              <w:marRight w:val="0"/>
              <w:marTop w:val="0"/>
              <w:marBottom w:val="0"/>
              <w:divBdr>
                <w:top w:val="single" w:sz="2" w:space="0" w:color="EDF2F7"/>
                <w:left w:val="single" w:sz="2" w:space="0" w:color="EDF2F7"/>
                <w:bottom w:val="single" w:sz="2" w:space="0" w:color="EDF2F7"/>
                <w:right w:val="single" w:sz="2" w:space="0" w:color="EDF2F7"/>
              </w:divBdr>
              <w:divsChild>
                <w:div w:id="152258501">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sChild>
    </w:div>
    <w:div w:id="123502164">
      <w:bodyDiv w:val="1"/>
      <w:marLeft w:val="0"/>
      <w:marRight w:val="0"/>
      <w:marTop w:val="0"/>
      <w:marBottom w:val="0"/>
      <w:divBdr>
        <w:top w:val="none" w:sz="0" w:space="0" w:color="auto"/>
        <w:left w:val="none" w:sz="0" w:space="0" w:color="auto"/>
        <w:bottom w:val="none" w:sz="0" w:space="0" w:color="auto"/>
        <w:right w:val="none" w:sz="0" w:space="0" w:color="auto"/>
      </w:divBdr>
    </w:div>
    <w:div w:id="194314997">
      <w:bodyDiv w:val="1"/>
      <w:marLeft w:val="0"/>
      <w:marRight w:val="0"/>
      <w:marTop w:val="0"/>
      <w:marBottom w:val="0"/>
      <w:divBdr>
        <w:top w:val="none" w:sz="0" w:space="0" w:color="auto"/>
        <w:left w:val="none" w:sz="0" w:space="0" w:color="auto"/>
        <w:bottom w:val="none" w:sz="0" w:space="0" w:color="auto"/>
        <w:right w:val="none" w:sz="0" w:space="0" w:color="auto"/>
      </w:divBdr>
      <w:divsChild>
        <w:div w:id="894663573">
          <w:marLeft w:val="0"/>
          <w:marRight w:val="0"/>
          <w:marTop w:val="0"/>
          <w:marBottom w:val="0"/>
          <w:divBdr>
            <w:top w:val="single" w:sz="2" w:space="0" w:color="EDF2F7"/>
            <w:left w:val="single" w:sz="2" w:space="0" w:color="EDF2F7"/>
            <w:bottom w:val="single" w:sz="2" w:space="0" w:color="EDF2F7"/>
            <w:right w:val="single" w:sz="2" w:space="0" w:color="EDF2F7"/>
          </w:divBdr>
          <w:divsChild>
            <w:div w:id="1405226777">
              <w:marLeft w:val="0"/>
              <w:marRight w:val="0"/>
              <w:marTop w:val="0"/>
              <w:marBottom w:val="0"/>
              <w:divBdr>
                <w:top w:val="single" w:sz="2" w:space="0" w:color="EDF2F7"/>
                <w:left w:val="single" w:sz="2" w:space="0" w:color="EDF2F7"/>
                <w:bottom w:val="single" w:sz="2" w:space="0" w:color="EDF2F7"/>
                <w:right w:val="single" w:sz="2" w:space="0" w:color="EDF2F7"/>
              </w:divBdr>
              <w:divsChild>
                <w:div w:id="1423528589">
                  <w:marLeft w:val="0"/>
                  <w:marRight w:val="0"/>
                  <w:marTop w:val="0"/>
                  <w:marBottom w:val="0"/>
                  <w:divBdr>
                    <w:top w:val="single" w:sz="2" w:space="0" w:color="EDF2F7"/>
                    <w:left w:val="single" w:sz="2" w:space="0" w:color="EDF2F7"/>
                    <w:bottom w:val="single" w:sz="2" w:space="0" w:color="EDF2F7"/>
                    <w:right w:val="single" w:sz="2" w:space="0" w:color="EDF2F7"/>
                  </w:divBdr>
                  <w:divsChild>
                    <w:div w:id="1447583346">
                      <w:marLeft w:val="0"/>
                      <w:marRight w:val="0"/>
                      <w:marTop w:val="0"/>
                      <w:marBottom w:val="0"/>
                      <w:divBdr>
                        <w:top w:val="single" w:sz="2" w:space="0" w:color="EDF2F7"/>
                        <w:left w:val="single" w:sz="2" w:space="0" w:color="EDF2F7"/>
                        <w:bottom w:val="single" w:sz="2" w:space="0" w:color="EDF2F7"/>
                        <w:right w:val="single" w:sz="2" w:space="0" w:color="EDF2F7"/>
                      </w:divBdr>
                      <w:divsChild>
                        <w:div w:id="1473909800">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 w:id="2026978761">
                  <w:marLeft w:val="0"/>
                  <w:marRight w:val="0"/>
                  <w:marTop w:val="0"/>
                  <w:marBottom w:val="0"/>
                  <w:divBdr>
                    <w:top w:val="single" w:sz="2" w:space="0" w:color="EDF2F7"/>
                    <w:left w:val="single" w:sz="2" w:space="0" w:color="EDF2F7"/>
                    <w:bottom w:val="single" w:sz="2" w:space="0" w:color="EDF2F7"/>
                    <w:right w:val="single" w:sz="2" w:space="0" w:color="EDF2F7"/>
                  </w:divBdr>
                  <w:divsChild>
                    <w:div w:id="391470753">
                      <w:marLeft w:val="0"/>
                      <w:marRight w:val="0"/>
                      <w:marTop w:val="0"/>
                      <w:marBottom w:val="0"/>
                      <w:divBdr>
                        <w:top w:val="single" w:sz="2" w:space="0" w:color="EDF2F7"/>
                        <w:left w:val="single" w:sz="2" w:space="0" w:color="EDF2F7"/>
                        <w:bottom w:val="single" w:sz="2" w:space="0" w:color="EDF2F7"/>
                        <w:right w:val="single" w:sz="2" w:space="0" w:color="EDF2F7"/>
                      </w:divBdr>
                      <w:divsChild>
                        <w:div w:id="2063550780">
                          <w:marLeft w:val="0"/>
                          <w:marRight w:val="0"/>
                          <w:marTop w:val="0"/>
                          <w:marBottom w:val="0"/>
                          <w:divBdr>
                            <w:top w:val="single" w:sz="2" w:space="0" w:color="EDF2F7"/>
                            <w:left w:val="single" w:sz="2" w:space="0" w:color="EDF2F7"/>
                            <w:bottom w:val="single" w:sz="2" w:space="0" w:color="EDF2F7"/>
                            <w:right w:val="single" w:sz="2" w:space="0" w:color="EDF2F7"/>
                          </w:divBdr>
                          <w:divsChild>
                            <w:div w:id="73281055">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sChild>
                </w:div>
              </w:divsChild>
            </w:div>
          </w:divsChild>
        </w:div>
        <w:div w:id="1884175688">
          <w:marLeft w:val="0"/>
          <w:marRight w:val="0"/>
          <w:marTop w:val="0"/>
          <w:marBottom w:val="0"/>
          <w:divBdr>
            <w:top w:val="single" w:sz="2" w:space="0" w:color="EDF2F7"/>
            <w:left w:val="single" w:sz="2" w:space="0" w:color="EDF2F7"/>
            <w:bottom w:val="single" w:sz="2" w:space="0" w:color="EDF2F7"/>
            <w:right w:val="single" w:sz="2" w:space="0" w:color="EDF2F7"/>
          </w:divBdr>
          <w:divsChild>
            <w:div w:id="2063286543">
              <w:marLeft w:val="0"/>
              <w:marRight w:val="0"/>
              <w:marTop w:val="0"/>
              <w:marBottom w:val="0"/>
              <w:divBdr>
                <w:top w:val="single" w:sz="2" w:space="0" w:color="EDF2F7"/>
                <w:left w:val="single" w:sz="2" w:space="0" w:color="EDF2F7"/>
                <w:bottom w:val="single" w:sz="2" w:space="0" w:color="EDF2F7"/>
                <w:right w:val="single" w:sz="2" w:space="0" w:color="EDF2F7"/>
              </w:divBdr>
              <w:divsChild>
                <w:div w:id="437792257">
                  <w:marLeft w:val="0"/>
                  <w:marRight w:val="0"/>
                  <w:marTop w:val="0"/>
                  <w:marBottom w:val="0"/>
                  <w:divBdr>
                    <w:top w:val="single" w:sz="2" w:space="0" w:color="EDF2F7"/>
                    <w:left w:val="single" w:sz="2" w:space="0" w:color="EDF2F7"/>
                    <w:bottom w:val="single" w:sz="2" w:space="0" w:color="EDF2F7"/>
                    <w:right w:val="single" w:sz="2" w:space="0" w:color="EDF2F7"/>
                  </w:divBdr>
                  <w:divsChild>
                    <w:div w:id="1120683057">
                      <w:marLeft w:val="0"/>
                      <w:marRight w:val="0"/>
                      <w:marTop w:val="0"/>
                      <w:marBottom w:val="0"/>
                      <w:divBdr>
                        <w:top w:val="single" w:sz="2" w:space="0" w:color="EDF2F7"/>
                        <w:left w:val="single" w:sz="2" w:space="0" w:color="EDF2F7"/>
                        <w:bottom w:val="single" w:sz="2" w:space="0" w:color="EDF2F7"/>
                        <w:right w:val="single" w:sz="2" w:space="0" w:color="EDF2F7"/>
                      </w:divBdr>
                      <w:divsChild>
                        <w:div w:id="728305322">
                          <w:marLeft w:val="0"/>
                          <w:marRight w:val="0"/>
                          <w:marTop w:val="0"/>
                          <w:marBottom w:val="0"/>
                          <w:divBdr>
                            <w:top w:val="single" w:sz="2" w:space="0" w:color="EDF2F7"/>
                            <w:left w:val="single" w:sz="2" w:space="0" w:color="EDF2F7"/>
                            <w:bottom w:val="single" w:sz="2" w:space="0" w:color="EDF2F7"/>
                            <w:right w:val="single" w:sz="2" w:space="0" w:color="EDF2F7"/>
                          </w:divBdr>
                        </w:div>
                        <w:div w:id="1834567687">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sChild>
            </w:div>
          </w:divsChild>
        </w:div>
      </w:divsChild>
    </w:div>
    <w:div w:id="213741755">
      <w:bodyDiv w:val="1"/>
      <w:marLeft w:val="0"/>
      <w:marRight w:val="0"/>
      <w:marTop w:val="0"/>
      <w:marBottom w:val="0"/>
      <w:divBdr>
        <w:top w:val="none" w:sz="0" w:space="0" w:color="auto"/>
        <w:left w:val="none" w:sz="0" w:space="0" w:color="auto"/>
        <w:bottom w:val="none" w:sz="0" w:space="0" w:color="auto"/>
        <w:right w:val="none" w:sz="0" w:space="0" w:color="auto"/>
      </w:divBdr>
      <w:divsChild>
        <w:div w:id="146479131">
          <w:marLeft w:val="0"/>
          <w:marRight w:val="0"/>
          <w:marTop w:val="0"/>
          <w:marBottom w:val="0"/>
          <w:divBdr>
            <w:top w:val="none" w:sz="0" w:space="0" w:color="auto"/>
            <w:left w:val="none" w:sz="0" w:space="0" w:color="auto"/>
            <w:bottom w:val="none" w:sz="0" w:space="0" w:color="auto"/>
            <w:right w:val="none" w:sz="0" w:space="0" w:color="auto"/>
          </w:divBdr>
        </w:div>
        <w:div w:id="1222903488">
          <w:marLeft w:val="0"/>
          <w:marRight w:val="0"/>
          <w:marTop w:val="0"/>
          <w:marBottom w:val="0"/>
          <w:divBdr>
            <w:top w:val="none" w:sz="0" w:space="0" w:color="auto"/>
            <w:left w:val="none" w:sz="0" w:space="0" w:color="auto"/>
            <w:bottom w:val="none" w:sz="0" w:space="0" w:color="auto"/>
            <w:right w:val="none" w:sz="0" w:space="0" w:color="auto"/>
          </w:divBdr>
        </w:div>
        <w:div w:id="242878061">
          <w:marLeft w:val="0"/>
          <w:marRight w:val="0"/>
          <w:marTop w:val="0"/>
          <w:marBottom w:val="0"/>
          <w:divBdr>
            <w:top w:val="none" w:sz="0" w:space="0" w:color="auto"/>
            <w:left w:val="none" w:sz="0" w:space="0" w:color="auto"/>
            <w:bottom w:val="none" w:sz="0" w:space="0" w:color="auto"/>
            <w:right w:val="none" w:sz="0" w:space="0" w:color="auto"/>
          </w:divBdr>
        </w:div>
      </w:divsChild>
    </w:div>
    <w:div w:id="214318927">
      <w:bodyDiv w:val="1"/>
      <w:marLeft w:val="0"/>
      <w:marRight w:val="0"/>
      <w:marTop w:val="0"/>
      <w:marBottom w:val="0"/>
      <w:divBdr>
        <w:top w:val="none" w:sz="0" w:space="0" w:color="auto"/>
        <w:left w:val="none" w:sz="0" w:space="0" w:color="auto"/>
        <w:bottom w:val="none" w:sz="0" w:space="0" w:color="auto"/>
        <w:right w:val="none" w:sz="0" w:space="0" w:color="auto"/>
      </w:divBdr>
    </w:div>
    <w:div w:id="360666184">
      <w:bodyDiv w:val="1"/>
      <w:marLeft w:val="0"/>
      <w:marRight w:val="0"/>
      <w:marTop w:val="0"/>
      <w:marBottom w:val="0"/>
      <w:divBdr>
        <w:top w:val="none" w:sz="0" w:space="0" w:color="auto"/>
        <w:left w:val="none" w:sz="0" w:space="0" w:color="auto"/>
        <w:bottom w:val="none" w:sz="0" w:space="0" w:color="auto"/>
        <w:right w:val="none" w:sz="0" w:space="0" w:color="auto"/>
      </w:divBdr>
      <w:divsChild>
        <w:div w:id="749430495">
          <w:marLeft w:val="0"/>
          <w:marRight w:val="0"/>
          <w:marTop w:val="0"/>
          <w:marBottom w:val="0"/>
          <w:divBdr>
            <w:top w:val="single" w:sz="2" w:space="0" w:color="EDF2F7"/>
            <w:left w:val="single" w:sz="2" w:space="0" w:color="EDF2F7"/>
            <w:bottom w:val="single" w:sz="2" w:space="0" w:color="EDF2F7"/>
            <w:right w:val="single" w:sz="2" w:space="0" w:color="EDF2F7"/>
          </w:divBdr>
          <w:divsChild>
            <w:div w:id="1287469902">
              <w:marLeft w:val="0"/>
              <w:marRight w:val="0"/>
              <w:marTop w:val="0"/>
              <w:marBottom w:val="0"/>
              <w:divBdr>
                <w:top w:val="single" w:sz="2" w:space="0" w:color="EDF2F7"/>
                <w:left w:val="single" w:sz="2" w:space="0" w:color="EDF2F7"/>
                <w:bottom w:val="single" w:sz="2" w:space="0" w:color="EDF2F7"/>
                <w:right w:val="single" w:sz="2" w:space="0" w:color="EDF2F7"/>
              </w:divBdr>
              <w:divsChild>
                <w:div w:id="908464768">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sChild>
    </w:div>
    <w:div w:id="459080995">
      <w:bodyDiv w:val="1"/>
      <w:marLeft w:val="0"/>
      <w:marRight w:val="0"/>
      <w:marTop w:val="0"/>
      <w:marBottom w:val="0"/>
      <w:divBdr>
        <w:top w:val="none" w:sz="0" w:space="0" w:color="auto"/>
        <w:left w:val="none" w:sz="0" w:space="0" w:color="auto"/>
        <w:bottom w:val="none" w:sz="0" w:space="0" w:color="auto"/>
        <w:right w:val="none" w:sz="0" w:space="0" w:color="auto"/>
      </w:divBdr>
      <w:divsChild>
        <w:div w:id="1930846219">
          <w:marLeft w:val="0"/>
          <w:marRight w:val="0"/>
          <w:marTop w:val="0"/>
          <w:marBottom w:val="0"/>
          <w:divBdr>
            <w:top w:val="single" w:sz="2" w:space="0" w:color="EDF2F7"/>
            <w:left w:val="single" w:sz="2" w:space="0" w:color="EDF2F7"/>
            <w:bottom w:val="single" w:sz="2" w:space="0" w:color="EDF2F7"/>
            <w:right w:val="single" w:sz="2" w:space="0" w:color="EDF2F7"/>
          </w:divBdr>
          <w:divsChild>
            <w:div w:id="1867477196">
              <w:marLeft w:val="0"/>
              <w:marRight w:val="0"/>
              <w:marTop w:val="0"/>
              <w:marBottom w:val="0"/>
              <w:divBdr>
                <w:top w:val="single" w:sz="2" w:space="0" w:color="EDF2F7"/>
                <w:left w:val="single" w:sz="2" w:space="0" w:color="EDF2F7"/>
                <w:bottom w:val="single" w:sz="2" w:space="0" w:color="EDF2F7"/>
                <w:right w:val="single" w:sz="2" w:space="0" w:color="EDF2F7"/>
              </w:divBdr>
              <w:divsChild>
                <w:div w:id="1565291151">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sChild>
    </w:div>
    <w:div w:id="459569529">
      <w:bodyDiv w:val="1"/>
      <w:marLeft w:val="0"/>
      <w:marRight w:val="0"/>
      <w:marTop w:val="0"/>
      <w:marBottom w:val="0"/>
      <w:divBdr>
        <w:top w:val="none" w:sz="0" w:space="0" w:color="auto"/>
        <w:left w:val="none" w:sz="0" w:space="0" w:color="auto"/>
        <w:bottom w:val="none" w:sz="0" w:space="0" w:color="auto"/>
        <w:right w:val="none" w:sz="0" w:space="0" w:color="auto"/>
      </w:divBdr>
    </w:div>
    <w:div w:id="524515945">
      <w:bodyDiv w:val="1"/>
      <w:marLeft w:val="0"/>
      <w:marRight w:val="0"/>
      <w:marTop w:val="0"/>
      <w:marBottom w:val="0"/>
      <w:divBdr>
        <w:top w:val="none" w:sz="0" w:space="0" w:color="auto"/>
        <w:left w:val="none" w:sz="0" w:space="0" w:color="auto"/>
        <w:bottom w:val="none" w:sz="0" w:space="0" w:color="auto"/>
        <w:right w:val="none" w:sz="0" w:space="0" w:color="auto"/>
      </w:divBdr>
      <w:divsChild>
        <w:div w:id="1147015714">
          <w:marLeft w:val="0"/>
          <w:marRight w:val="0"/>
          <w:marTop w:val="0"/>
          <w:marBottom w:val="0"/>
          <w:divBdr>
            <w:top w:val="single" w:sz="2" w:space="0" w:color="EDF2F7"/>
            <w:left w:val="single" w:sz="2" w:space="0" w:color="EDF2F7"/>
            <w:bottom w:val="single" w:sz="2" w:space="0" w:color="EDF2F7"/>
            <w:right w:val="single" w:sz="2" w:space="0" w:color="EDF2F7"/>
          </w:divBdr>
          <w:divsChild>
            <w:div w:id="1123116428">
              <w:marLeft w:val="0"/>
              <w:marRight w:val="0"/>
              <w:marTop w:val="0"/>
              <w:marBottom w:val="0"/>
              <w:divBdr>
                <w:top w:val="single" w:sz="2" w:space="0" w:color="EDF2F7"/>
                <w:left w:val="single" w:sz="2" w:space="0" w:color="EDF2F7"/>
                <w:bottom w:val="single" w:sz="2" w:space="0" w:color="EDF2F7"/>
                <w:right w:val="single" w:sz="2" w:space="0" w:color="EDF2F7"/>
              </w:divBdr>
              <w:divsChild>
                <w:div w:id="211618818">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sChild>
    </w:div>
    <w:div w:id="810712712">
      <w:bodyDiv w:val="1"/>
      <w:marLeft w:val="0"/>
      <w:marRight w:val="0"/>
      <w:marTop w:val="0"/>
      <w:marBottom w:val="0"/>
      <w:divBdr>
        <w:top w:val="none" w:sz="0" w:space="0" w:color="auto"/>
        <w:left w:val="none" w:sz="0" w:space="0" w:color="auto"/>
        <w:bottom w:val="none" w:sz="0" w:space="0" w:color="auto"/>
        <w:right w:val="none" w:sz="0" w:space="0" w:color="auto"/>
      </w:divBdr>
    </w:div>
    <w:div w:id="1013460711">
      <w:bodyDiv w:val="1"/>
      <w:marLeft w:val="0"/>
      <w:marRight w:val="0"/>
      <w:marTop w:val="0"/>
      <w:marBottom w:val="0"/>
      <w:divBdr>
        <w:top w:val="none" w:sz="0" w:space="0" w:color="auto"/>
        <w:left w:val="none" w:sz="0" w:space="0" w:color="auto"/>
        <w:bottom w:val="none" w:sz="0" w:space="0" w:color="auto"/>
        <w:right w:val="none" w:sz="0" w:space="0" w:color="auto"/>
      </w:divBdr>
    </w:div>
    <w:div w:id="1287195799">
      <w:bodyDiv w:val="1"/>
      <w:marLeft w:val="0"/>
      <w:marRight w:val="0"/>
      <w:marTop w:val="0"/>
      <w:marBottom w:val="0"/>
      <w:divBdr>
        <w:top w:val="none" w:sz="0" w:space="0" w:color="auto"/>
        <w:left w:val="none" w:sz="0" w:space="0" w:color="auto"/>
        <w:bottom w:val="none" w:sz="0" w:space="0" w:color="auto"/>
        <w:right w:val="none" w:sz="0" w:space="0" w:color="auto"/>
      </w:divBdr>
    </w:div>
    <w:div w:id="1390421113">
      <w:bodyDiv w:val="1"/>
      <w:marLeft w:val="0"/>
      <w:marRight w:val="0"/>
      <w:marTop w:val="0"/>
      <w:marBottom w:val="0"/>
      <w:divBdr>
        <w:top w:val="none" w:sz="0" w:space="0" w:color="auto"/>
        <w:left w:val="none" w:sz="0" w:space="0" w:color="auto"/>
        <w:bottom w:val="none" w:sz="0" w:space="0" w:color="auto"/>
        <w:right w:val="none" w:sz="0" w:space="0" w:color="auto"/>
      </w:divBdr>
    </w:div>
    <w:div w:id="1410232549">
      <w:bodyDiv w:val="1"/>
      <w:marLeft w:val="0"/>
      <w:marRight w:val="0"/>
      <w:marTop w:val="0"/>
      <w:marBottom w:val="0"/>
      <w:divBdr>
        <w:top w:val="none" w:sz="0" w:space="0" w:color="auto"/>
        <w:left w:val="none" w:sz="0" w:space="0" w:color="auto"/>
        <w:bottom w:val="none" w:sz="0" w:space="0" w:color="auto"/>
        <w:right w:val="none" w:sz="0" w:space="0" w:color="auto"/>
      </w:divBdr>
    </w:div>
    <w:div w:id="1734158714">
      <w:bodyDiv w:val="1"/>
      <w:marLeft w:val="0"/>
      <w:marRight w:val="0"/>
      <w:marTop w:val="0"/>
      <w:marBottom w:val="0"/>
      <w:divBdr>
        <w:top w:val="none" w:sz="0" w:space="0" w:color="auto"/>
        <w:left w:val="none" w:sz="0" w:space="0" w:color="auto"/>
        <w:bottom w:val="none" w:sz="0" w:space="0" w:color="auto"/>
        <w:right w:val="none" w:sz="0" w:space="0" w:color="auto"/>
      </w:divBdr>
      <w:divsChild>
        <w:div w:id="870416252">
          <w:marLeft w:val="0"/>
          <w:marRight w:val="0"/>
          <w:marTop w:val="0"/>
          <w:marBottom w:val="0"/>
          <w:divBdr>
            <w:top w:val="single" w:sz="2" w:space="0" w:color="EDF2F7"/>
            <w:left w:val="single" w:sz="2" w:space="0" w:color="EDF2F7"/>
            <w:bottom w:val="single" w:sz="2" w:space="0" w:color="EDF2F7"/>
            <w:right w:val="single" w:sz="2" w:space="0" w:color="EDF2F7"/>
          </w:divBdr>
          <w:divsChild>
            <w:div w:id="1459371444">
              <w:marLeft w:val="0"/>
              <w:marRight w:val="0"/>
              <w:marTop w:val="0"/>
              <w:marBottom w:val="0"/>
              <w:divBdr>
                <w:top w:val="single" w:sz="2" w:space="0" w:color="EDF2F7"/>
                <w:left w:val="single" w:sz="2" w:space="0" w:color="EDF2F7"/>
                <w:bottom w:val="single" w:sz="2" w:space="0" w:color="EDF2F7"/>
                <w:right w:val="single" w:sz="2" w:space="0" w:color="EDF2F7"/>
              </w:divBdr>
              <w:divsChild>
                <w:div w:id="464546158">
                  <w:marLeft w:val="0"/>
                  <w:marRight w:val="0"/>
                  <w:marTop w:val="0"/>
                  <w:marBottom w:val="0"/>
                  <w:divBdr>
                    <w:top w:val="single" w:sz="2" w:space="0" w:color="EDF2F7"/>
                    <w:left w:val="single" w:sz="2" w:space="0" w:color="EDF2F7"/>
                    <w:bottom w:val="single" w:sz="2" w:space="0" w:color="EDF2F7"/>
                    <w:right w:val="single" w:sz="2" w:space="0" w:color="EDF2F7"/>
                  </w:divBdr>
                </w:div>
              </w:divsChild>
            </w:div>
          </w:divsChild>
        </w:div>
      </w:divsChild>
    </w:div>
    <w:div w:id="1900242935">
      <w:bodyDiv w:val="1"/>
      <w:marLeft w:val="0"/>
      <w:marRight w:val="0"/>
      <w:marTop w:val="0"/>
      <w:marBottom w:val="0"/>
      <w:divBdr>
        <w:top w:val="none" w:sz="0" w:space="0" w:color="auto"/>
        <w:left w:val="none" w:sz="0" w:space="0" w:color="auto"/>
        <w:bottom w:val="none" w:sz="0" w:space="0" w:color="auto"/>
        <w:right w:val="none" w:sz="0" w:space="0" w:color="auto"/>
      </w:divBdr>
    </w:div>
    <w:div w:id="1924995153">
      <w:bodyDiv w:val="1"/>
      <w:marLeft w:val="0"/>
      <w:marRight w:val="0"/>
      <w:marTop w:val="0"/>
      <w:marBottom w:val="0"/>
      <w:divBdr>
        <w:top w:val="none" w:sz="0" w:space="0" w:color="auto"/>
        <w:left w:val="none" w:sz="0" w:space="0" w:color="auto"/>
        <w:bottom w:val="none" w:sz="0" w:space="0" w:color="auto"/>
        <w:right w:val="none" w:sz="0" w:space="0" w:color="auto"/>
      </w:divBdr>
    </w:div>
    <w:div w:id="2053840153">
      <w:bodyDiv w:val="1"/>
      <w:marLeft w:val="0"/>
      <w:marRight w:val="0"/>
      <w:marTop w:val="0"/>
      <w:marBottom w:val="0"/>
      <w:divBdr>
        <w:top w:val="none" w:sz="0" w:space="0" w:color="auto"/>
        <w:left w:val="none" w:sz="0" w:space="0" w:color="auto"/>
        <w:bottom w:val="none" w:sz="0" w:space="0" w:color="auto"/>
        <w:right w:val="none" w:sz="0" w:space="0" w:color="auto"/>
      </w:divBdr>
    </w:div>
    <w:div w:id="2067603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rueve.com/burnout-key-findings" TargetMode="External"/><Relationship Id="rId20" Type="http://schemas.openxmlformats.org/officeDocument/2006/relationships/theme" Target="theme/theme1.xml"/><Relationship Id="rId24" Type="http://schemas.microsoft.com/office/2011/relationships/commentsExtended" Target="commentsExtended.xml"/><Relationship Id="rId25" Type="http://schemas.microsoft.com/office/2016/09/relationships/commentsIds" Target="commentsIds.xml"/><Relationship Id="rId26" Type="http://schemas.microsoft.com/office/2018/08/relationships/commentsExtensible" Target="commentsExtensible.xml"/><Relationship Id="rId10" Type="http://schemas.openxmlformats.org/officeDocument/2006/relationships/hyperlink" Target="http://www.drdarria.com" TargetMode="External"/><Relationship Id="rId11" Type="http://schemas.openxmlformats.org/officeDocument/2006/relationships/hyperlink" Target="https://doi.org/10.3389/fpsyg.2022.977782" TargetMode="External"/><Relationship Id="rId12" Type="http://schemas.openxmlformats.org/officeDocument/2006/relationships/hyperlink" Target="https://trueve.com/quiz" TargetMode="External"/><Relationship Id="rId13" Type="http://schemas.openxmlformats.org/officeDocument/2006/relationships/hyperlink" Target="https://doi.org/10.3389/fpsyg.2022.977782" TargetMode="External"/><Relationship Id="rId14" Type="http://schemas.openxmlformats.org/officeDocument/2006/relationships/hyperlink" Target="https://doi.org/10.3389/fpsyg.2022.977782" TargetMode="External"/><Relationship Id="rId15" Type="http://schemas.openxmlformats.org/officeDocument/2006/relationships/hyperlink" Target="https://drdarria.com/" TargetMode="External"/><Relationship Id="rId16" Type="http://schemas.openxmlformats.org/officeDocument/2006/relationships/hyperlink" Target="https://www.amazon.com/Mom-Hacks-Science-Backed-Shortcuts-Unstoppable/dp/0738284645" TargetMode="External"/><Relationship Id="rId17" Type="http://schemas.openxmlformats.org/officeDocument/2006/relationships/hyperlink" Target="https://www.ted.com/talks/darria_long_an_er_doctor_on_triaging_your_crazy_busy_life?language=en" TargetMode="External"/><Relationship Id="rId18" Type="http://schemas.openxmlformats.org/officeDocument/2006/relationships/hyperlink" Target="https://www.routledge.com/Essentials-of-Occupational-Health-Psychology/Cunningham-Black/p/book/9781138541122"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truev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BFD6-97AA-A04E-9F54-49580595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940</Words>
  <Characters>5359</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MRPR</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Reggie</dc:creator>
  <cp:keywords/>
  <cp:lastModifiedBy>Meg Reggie</cp:lastModifiedBy>
  <cp:revision>6</cp:revision>
  <cp:lastPrinted>2022-08-12T12:50:00Z</cp:lastPrinted>
  <dcterms:created xsi:type="dcterms:W3CDTF">2022-09-21T17:37:00Z</dcterms:created>
  <dcterms:modified xsi:type="dcterms:W3CDTF">2022-09-21T17:53:00Z</dcterms:modified>
</cp:coreProperties>
</file>